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956" w:rsidRDefault="005834D6" w:rsidP="005452A2">
      <w:pPr>
        <w:ind w:left="2880" w:firstLine="720"/>
        <w:rPr>
          <w:rFonts w:asciiTheme="minorHAnsi" w:hAnsiTheme="minorHAnsi" w:cs="Arial"/>
        </w:rPr>
      </w:pPr>
      <w:r>
        <w:rPr>
          <w:rFonts w:asciiTheme="minorHAnsi" w:hAnsiTheme="minorHAnsi" w:cs="Arial"/>
        </w:rPr>
        <w:t>At Bramley Park Academy</w:t>
      </w:r>
      <w:r w:rsidR="003051D0">
        <w:rPr>
          <w:rFonts w:asciiTheme="minorHAnsi" w:hAnsiTheme="minorHAnsi" w:cs="Arial"/>
        </w:rPr>
        <w:t>, our</w:t>
      </w:r>
      <w:r w:rsidR="00284956">
        <w:rPr>
          <w:rFonts w:asciiTheme="minorHAnsi" w:hAnsiTheme="minorHAnsi" w:cs="Arial"/>
        </w:rPr>
        <w:t xml:space="preserve"> behaviour system</w:t>
      </w:r>
      <w:r w:rsidR="003051D0">
        <w:rPr>
          <w:rFonts w:asciiTheme="minorHAnsi" w:hAnsiTheme="minorHAnsi" w:cs="Arial"/>
        </w:rPr>
        <w:t xml:space="preserve"> is</w:t>
      </w:r>
      <w:r w:rsidR="005452A2">
        <w:rPr>
          <w:rFonts w:asciiTheme="minorHAnsi" w:hAnsiTheme="minorHAnsi" w:cs="Arial"/>
        </w:rPr>
        <w:t xml:space="preserve"> </w:t>
      </w:r>
      <w:r w:rsidR="00284956">
        <w:rPr>
          <w:rFonts w:asciiTheme="minorHAnsi" w:hAnsiTheme="minorHAnsi" w:cs="Arial"/>
        </w:rPr>
        <w:t xml:space="preserve">called </w:t>
      </w:r>
      <w:r w:rsidR="00284956" w:rsidRPr="00284956">
        <w:rPr>
          <w:rFonts w:ascii="Segoe Print" w:hAnsi="Segoe Print" w:cs="Arial"/>
          <w:color w:val="00CC00"/>
        </w:rPr>
        <w:t>Stay on Green</w:t>
      </w:r>
      <w:r w:rsidR="00284956" w:rsidRPr="00284956">
        <w:rPr>
          <w:rFonts w:asciiTheme="minorHAnsi" w:hAnsiTheme="minorHAnsi" w:cs="Arial"/>
        </w:rPr>
        <w:t>.</w:t>
      </w:r>
    </w:p>
    <w:p w:rsidR="00284956" w:rsidRDefault="00284956" w:rsidP="00284956">
      <w:pPr>
        <w:jc w:val="center"/>
        <w:rPr>
          <w:rFonts w:asciiTheme="minorHAnsi" w:hAnsiTheme="minorHAnsi" w:cs="Arial"/>
        </w:rPr>
      </w:pPr>
      <w:r w:rsidRPr="00284956">
        <w:rPr>
          <w:rFonts w:asciiTheme="minorHAnsi" w:hAnsiTheme="minorHAnsi" w:cs="Arial"/>
        </w:rPr>
        <w:t xml:space="preserve">We </w:t>
      </w:r>
      <w:r w:rsidR="003051D0">
        <w:rPr>
          <w:rFonts w:asciiTheme="minorHAnsi" w:hAnsiTheme="minorHAnsi" w:cs="Arial"/>
        </w:rPr>
        <w:t>use</w:t>
      </w:r>
      <w:r w:rsidRPr="00284956">
        <w:rPr>
          <w:rFonts w:asciiTheme="minorHAnsi" w:hAnsiTheme="minorHAnsi" w:cs="Arial"/>
        </w:rPr>
        <w:t xml:space="preserve"> colours to help children understan</w:t>
      </w:r>
      <w:r w:rsidR="00A01CC8">
        <w:rPr>
          <w:rFonts w:asciiTheme="minorHAnsi" w:hAnsiTheme="minorHAnsi" w:cs="Arial"/>
        </w:rPr>
        <w:t>d the choices they are making, each colour representing a clearly defined set of behaviours.</w:t>
      </w:r>
    </w:p>
    <w:p w:rsidR="00284956" w:rsidRDefault="00284956" w:rsidP="00284956">
      <w:pPr>
        <w:jc w:val="center"/>
        <w:rPr>
          <w:rFonts w:asciiTheme="minorHAnsi" w:hAnsiTheme="minorHAnsi" w:cs="Arial"/>
        </w:rPr>
      </w:pPr>
    </w:p>
    <w:p w:rsidR="00284956" w:rsidRPr="00284956" w:rsidRDefault="006A05F4" w:rsidP="00A01CC8">
      <w:pPr>
        <w:jc w:val="center"/>
        <w:rPr>
          <w:rFonts w:asciiTheme="minorHAnsi" w:hAnsiTheme="minorHAnsi" w:cs="Arial"/>
        </w:rPr>
      </w:pPr>
      <w:r>
        <w:rPr>
          <w:rFonts w:asciiTheme="minorHAnsi" w:hAnsiTheme="minorHAnsi" w:cs="Arial"/>
        </w:rPr>
        <w:t>Every</w:t>
      </w:r>
      <w:r w:rsidR="00284956" w:rsidRPr="00284956">
        <w:rPr>
          <w:rFonts w:asciiTheme="minorHAnsi" w:hAnsiTheme="minorHAnsi" w:cs="Arial"/>
        </w:rPr>
        <w:t xml:space="preserve"> class has </w:t>
      </w:r>
      <w:r w:rsidR="00284956">
        <w:rPr>
          <w:rFonts w:asciiTheme="minorHAnsi" w:hAnsiTheme="minorHAnsi" w:cs="Arial"/>
        </w:rPr>
        <w:t xml:space="preserve">a </w:t>
      </w:r>
      <w:r w:rsidR="00284956" w:rsidRPr="00284956">
        <w:rPr>
          <w:rFonts w:ascii="Segoe Print" w:hAnsi="Segoe Print" w:cs="Arial"/>
          <w:color w:val="00CC00"/>
        </w:rPr>
        <w:t>Stay on Green</w:t>
      </w:r>
      <w:r w:rsidR="00284956">
        <w:rPr>
          <w:rFonts w:asciiTheme="minorHAnsi" w:hAnsiTheme="minorHAnsi" w:cs="Arial"/>
        </w:rPr>
        <w:t xml:space="preserve"> </w:t>
      </w:r>
      <w:r w:rsidR="00284956" w:rsidRPr="00284956">
        <w:rPr>
          <w:rFonts w:asciiTheme="minorHAnsi" w:hAnsiTheme="minorHAnsi" w:cs="Arial"/>
        </w:rPr>
        <w:t>di</w:t>
      </w:r>
      <w:r w:rsidR="005452A2">
        <w:rPr>
          <w:rFonts w:asciiTheme="minorHAnsi" w:hAnsiTheme="minorHAnsi" w:cs="Arial"/>
        </w:rPr>
        <w:t>splay.  At the start of each session (morning and afternoon)</w:t>
      </w:r>
      <w:r w:rsidR="00284956" w:rsidRPr="00284956">
        <w:rPr>
          <w:rFonts w:asciiTheme="minorHAnsi" w:hAnsiTheme="minorHAnsi" w:cs="Arial"/>
        </w:rPr>
        <w:t xml:space="preserve"> all children begin with their name on the </w:t>
      </w:r>
      <w:r w:rsidR="00284956">
        <w:rPr>
          <w:rFonts w:ascii="Segoe Print" w:hAnsi="Segoe Print" w:cs="Arial"/>
          <w:color w:val="00CC00"/>
        </w:rPr>
        <w:t>G</w:t>
      </w:r>
      <w:r w:rsidR="00284956" w:rsidRPr="00284956">
        <w:rPr>
          <w:rFonts w:ascii="Segoe Print" w:hAnsi="Segoe Print" w:cs="Arial"/>
          <w:color w:val="00CC00"/>
        </w:rPr>
        <w:t>reen</w:t>
      </w:r>
      <w:r w:rsidR="00284956" w:rsidRPr="00284956">
        <w:rPr>
          <w:rFonts w:asciiTheme="minorHAnsi" w:hAnsiTheme="minorHAnsi" w:cs="Arial"/>
          <w:color w:val="00FF00"/>
        </w:rPr>
        <w:t xml:space="preserve"> </w:t>
      </w:r>
      <w:r w:rsidR="00284956" w:rsidRPr="00284956">
        <w:rPr>
          <w:rFonts w:asciiTheme="minorHAnsi" w:hAnsiTheme="minorHAnsi" w:cs="Arial"/>
        </w:rPr>
        <w:t>section.</w:t>
      </w:r>
    </w:p>
    <w:p w:rsidR="00284956" w:rsidRPr="00284956" w:rsidRDefault="00284956" w:rsidP="00A01CC8">
      <w:pPr>
        <w:jc w:val="center"/>
        <w:rPr>
          <w:rFonts w:asciiTheme="minorHAnsi" w:hAnsiTheme="minorHAnsi" w:cs="Arial"/>
        </w:rPr>
      </w:pPr>
      <w:r w:rsidRPr="00284956">
        <w:rPr>
          <w:rFonts w:ascii="Segoe Print" w:hAnsi="Segoe Print" w:cs="Arial"/>
          <w:color w:val="00CC00"/>
        </w:rPr>
        <w:t>Green</w:t>
      </w:r>
      <w:r w:rsidRPr="00284956">
        <w:rPr>
          <w:rFonts w:asciiTheme="minorHAnsi" w:hAnsiTheme="minorHAnsi" w:cs="Arial"/>
          <w:color w:val="00CC00"/>
        </w:rPr>
        <w:t xml:space="preserve"> </w:t>
      </w:r>
      <w:r w:rsidRPr="00284956">
        <w:rPr>
          <w:rFonts w:asciiTheme="minorHAnsi" w:hAnsiTheme="minorHAnsi" w:cs="Arial"/>
        </w:rPr>
        <w:t>means children are follo</w:t>
      </w:r>
      <w:r w:rsidR="005452A2">
        <w:rPr>
          <w:rFonts w:asciiTheme="minorHAnsi" w:hAnsiTheme="minorHAnsi" w:cs="Arial"/>
        </w:rPr>
        <w:t>wing the Golden Rules:</w:t>
      </w:r>
      <w:r w:rsidRPr="00284956">
        <w:rPr>
          <w:rFonts w:asciiTheme="minorHAnsi" w:hAnsiTheme="minorHAnsi" w:cs="Arial"/>
        </w:rPr>
        <w:t xml:space="preserve"> following instructions</w:t>
      </w:r>
      <w:r w:rsidR="005452A2">
        <w:rPr>
          <w:rFonts w:asciiTheme="minorHAnsi" w:hAnsiTheme="minorHAnsi" w:cs="Arial"/>
        </w:rPr>
        <w:t>, keeping hands, feet and objects to themselves</w:t>
      </w:r>
      <w:r w:rsidRPr="00284956">
        <w:rPr>
          <w:rFonts w:asciiTheme="minorHAnsi" w:hAnsiTheme="minorHAnsi" w:cs="Arial"/>
        </w:rPr>
        <w:t xml:space="preserve"> and </w:t>
      </w:r>
      <w:r w:rsidR="005452A2">
        <w:rPr>
          <w:rFonts w:asciiTheme="minorHAnsi" w:hAnsiTheme="minorHAnsi" w:cs="Arial"/>
        </w:rPr>
        <w:t>treating everyone with kindness, care and respect.</w:t>
      </w:r>
    </w:p>
    <w:p w:rsidR="00A01CC8" w:rsidRDefault="00A01CC8" w:rsidP="00A01CC8">
      <w:pPr>
        <w:ind w:left="720"/>
        <w:jc w:val="center"/>
        <w:rPr>
          <w:rFonts w:asciiTheme="minorHAnsi" w:hAnsiTheme="minorHAnsi" w:cs="Arial"/>
        </w:rPr>
      </w:pPr>
    </w:p>
    <w:p w:rsidR="00284956" w:rsidRPr="00284956" w:rsidRDefault="00A01CC8" w:rsidP="00A01CC8">
      <w:pPr>
        <w:ind w:left="720"/>
        <w:jc w:val="center"/>
        <w:rPr>
          <w:rFonts w:asciiTheme="minorHAnsi" w:hAnsiTheme="minorHAnsi" w:cs="Arial"/>
        </w:rPr>
      </w:pPr>
      <w:r>
        <w:rPr>
          <w:rFonts w:asciiTheme="minorHAnsi" w:hAnsiTheme="minorHAnsi" w:cs="Arial"/>
        </w:rPr>
        <w:t>When</w:t>
      </w:r>
      <w:r w:rsidR="00284956" w:rsidRPr="00284956">
        <w:rPr>
          <w:rFonts w:asciiTheme="minorHAnsi" w:hAnsiTheme="minorHAnsi" w:cs="Arial"/>
        </w:rPr>
        <w:t xml:space="preserve"> children follow the Golden Rules they </w:t>
      </w:r>
      <w:r w:rsidR="00284956" w:rsidRPr="00284956">
        <w:rPr>
          <w:rFonts w:ascii="Segoe Print" w:hAnsi="Segoe Print" w:cs="Arial"/>
          <w:color w:val="00CC00"/>
        </w:rPr>
        <w:t>Stay on Green</w:t>
      </w:r>
    </w:p>
    <w:p w:rsidR="00284956" w:rsidRDefault="00284956" w:rsidP="00A01CC8">
      <w:pPr>
        <w:ind w:left="720"/>
        <w:jc w:val="center"/>
        <w:rPr>
          <w:rFonts w:asciiTheme="minorHAnsi" w:hAnsiTheme="minorHAnsi" w:cs="Arial"/>
        </w:rPr>
      </w:pPr>
      <w:r w:rsidRPr="00284956">
        <w:rPr>
          <w:rFonts w:asciiTheme="minorHAnsi" w:hAnsiTheme="minorHAnsi" w:cs="Arial"/>
        </w:rPr>
        <w:t xml:space="preserve">If </w:t>
      </w:r>
      <w:r>
        <w:rPr>
          <w:rFonts w:asciiTheme="minorHAnsi" w:hAnsiTheme="minorHAnsi" w:cs="Arial"/>
        </w:rPr>
        <w:t>they consistently</w:t>
      </w:r>
      <w:r w:rsidRPr="00284956">
        <w:rPr>
          <w:rFonts w:asciiTheme="minorHAnsi" w:hAnsiTheme="minorHAnsi" w:cs="Arial"/>
        </w:rPr>
        <w:t xml:space="preserve"> make positive choices about their behaviour they</w:t>
      </w:r>
      <w:r w:rsidR="006A05F4">
        <w:rPr>
          <w:rFonts w:asciiTheme="minorHAnsi" w:hAnsiTheme="minorHAnsi" w:cs="Arial"/>
        </w:rPr>
        <w:t xml:space="preserve"> may</w:t>
      </w:r>
      <w:r w:rsidRPr="00284956">
        <w:rPr>
          <w:rFonts w:asciiTheme="minorHAnsi" w:hAnsiTheme="minorHAnsi" w:cs="Arial"/>
        </w:rPr>
        <w:t xml:space="preserve"> m</w:t>
      </w:r>
      <w:r>
        <w:rPr>
          <w:rFonts w:asciiTheme="minorHAnsi" w:hAnsiTheme="minorHAnsi" w:cs="Arial"/>
        </w:rPr>
        <w:t>ove to b</w:t>
      </w:r>
      <w:r w:rsidRPr="00284956">
        <w:rPr>
          <w:rFonts w:asciiTheme="minorHAnsi" w:hAnsiTheme="minorHAnsi" w:cs="Arial"/>
        </w:rPr>
        <w:t>ronz</w:t>
      </w:r>
      <w:r w:rsidR="006A05F4">
        <w:rPr>
          <w:rFonts w:asciiTheme="minorHAnsi" w:hAnsiTheme="minorHAnsi" w:cs="Arial"/>
        </w:rPr>
        <w:t>e, silver or gold.</w:t>
      </w:r>
    </w:p>
    <w:p w:rsidR="00A01CC8" w:rsidRPr="00A01CC8" w:rsidRDefault="00A01CC8" w:rsidP="00A01CC8">
      <w:pPr>
        <w:ind w:left="720"/>
        <w:jc w:val="center"/>
        <w:rPr>
          <w:rFonts w:asciiTheme="minorHAnsi" w:hAnsiTheme="minorHAnsi" w:cs="Arial"/>
          <w:sz w:val="8"/>
          <w:szCs w:val="8"/>
        </w:rPr>
      </w:pPr>
    </w:p>
    <w:p w:rsidR="00284956" w:rsidRPr="00284956" w:rsidRDefault="00284956" w:rsidP="00A01CC8">
      <w:pPr>
        <w:ind w:left="720"/>
        <w:jc w:val="center"/>
        <w:rPr>
          <w:rFonts w:asciiTheme="minorHAnsi" w:hAnsiTheme="minorHAnsi" w:cs="Arial"/>
        </w:rPr>
      </w:pPr>
      <w:r w:rsidRPr="00284956">
        <w:rPr>
          <w:rFonts w:asciiTheme="minorHAnsi" w:hAnsiTheme="minorHAnsi" w:cs="Arial"/>
        </w:rPr>
        <w:t xml:space="preserve">If children make </w:t>
      </w:r>
      <w:r>
        <w:rPr>
          <w:rFonts w:asciiTheme="minorHAnsi" w:hAnsiTheme="minorHAnsi" w:cs="Arial"/>
        </w:rPr>
        <w:t>poor or inappropriate behaviour choices they move to blue, yellow, or even red.</w:t>
      </w:r>
    </w:p>
    <w:p w:rsidR="00284956" w:rsidRPr="00284956" w:rsidRDefault="00284956" w:rsidP="00A01CC8">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2025"/>
        <w:gridCol w:w="2025"/>
        <w:gridCol w:w="2025"/>
        <w:gridCol w:w="2025"/>
        <w:gridCol w:w="2025"/>
        <w:gridCol w:w="2025"/>
      </w:tblGrid>
      <w:tr w:rsidR="00284956" w:rsidRPr="00284956" w:rsidTr="006A05F4">
        <w:trPr>
          <w:trHeight w:val="761"/>
        </w:trPr>
        <w:tc>
          <w:tcPr>
            <w:tcW w:w="2024" w:type="dxa"/>
            <w:tcBorders>
              <w:top w:val="single" w:sz="4" w:space="0" w:color="FFFFFF" w:themeColor="background1"/>
              <w:left w:val="single" w:sz="4" w:space="0" w:color="FF0000"/>
              <w:bottom w:val="single" w:sz="4" w:space="0" w:color="FFFFFF" w:themeColor="background1"/>
              <w:right w:val="single" w:sz="4" w:space="0" w:color="FFFF00"/>
            </w:tcBorders>
            <w:shd w:val="clear" w:color="auto" w:fill="FF0000"/>
          </w:tcPr>
          <w:p w:rsidR="00284956" w:rsidRPr="00284956" w:rsidRDefault="00284956" w:rsidP="009E5369">
            <w:pPr>
              <w:rPr>
                <w:rFonts w:asciiTheme="minorHAnsi" w:hAnsiTheme="minorHAnsi" w:cs="Arial"/>
              </w:rPr>
            </w:pPr>
          </w:p>
          <w:p w:rsidR="00284956" w:rsidRPr="00284956" w:rsidRDefault="00284956" w:rsidP="009E5369">
            <w:pPr>
              <w:ind w:firstLine="720"/>
              <w:rPr>
                <w:rFonts w:asciiTheme="minorHAnsi" w:hAnsiTheme="minorHAnsi" w:cs="Arial"/>
              </w:rPr>
            </w:pPr>
          </w:p>
          <w:p w:rsidR="00284956" w:rsidRPr="00284956" w:rsidRDefault="00284956" w:rsidP="009E5369">
            <w:pPr>
              <w:ind w:firstLine="720"/>
              <w:rPr>
                <w:rFonts w:asciiTheme="minorHAnsi" w:hAnsiTheme="minorHAnsi" w:cs="Arial"/>
              </w:rPr>
            </w:pPr>
          </w:p>
          <w:p w:rsidR="00284956" w:rsidRPr="00284956" w:rsidRDefault="00284956" w:rsidP="009E5369">
            <w:pPr>
              <w:ind w:firstLine="720"/>
              <w:rPr>
                <w:rFonts w:asciiTheme="minorHAnsi" w:hAnsiTheme="minorHAnsi" w:cs="Arial"/>
              </w:rPr>
            </w:pPr>
            <w:r w:rsidRPr="00284956">
              <w:rPr>
                <w:rFonts w:asciiTheme="minorHAnsi" w:hAnsiTheme="minorHAnsi" w:cs="Arial"/>
              </w:rPr>
              <w:t>red</w:t>
            </w:r>
          </w:p>
        </w:tc>
        <w:tc>
          <w:tcPr>
            <w:tcW w:w="2025" w:type="dxa"/>
            <w:tcBorders>
              <w:top w:val="single" w:sz="4" w:space="0" w:color="FFFFFF" w:themeColor="background1"/>
              <w:left w:val="single" w:sz="4" w:space="0" w:color="FFFF00"/>
              <w:bottom w:val="single" w:sz="4" w:space="0" w:color="FFFFFF" w:themeColor="background1"/>
              <w:right w:val="single" w:sz="4" w:space="0" w:color="FFFF00"/>
            </w:tcBorders>
            <w:shd w:val="clear" w:color="auto" w:fill="FFFF00"/>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jc w:val="center"/>
              <w:rPr>
                <w:rFonts w:asciiTheme="minorHAnsi" w:hAnsiTheme="minorHAnsi" w:cs="Arial"/>
              </w:rPr>
            </w:pPr>
            <w:r w:rsidRPr="00284956">
              <w:rPr>
                <w:rFonts w:asciiTheme="minorHAnsi" w:hAnsiTheme="minorHAnsi" w:cs="Arial"/>
              </w:rPr>
              <w:t>yellow</w:t>
            </w:r>
          </w:p>
        </w:tc>
        <w:tc>
          <w:tcPr>
            <w:tcW w:w="2025" w:type="dxa"/>
            <w:tcBorders>
              <w:top w:val="single" w:sz="4" w:space="0" w:color="FFFFFF" w:themeColor="background1"/>
              <w:left w:val="single" w:sz="4" w:space="0" w:color="FFFF00"/>
              <w:bottom w:val="single" w:sz="4" w:space="0" w:color="FFFFFF" w:themeColor="background1"/>
              <w:right w:val="single" w:sz="4" w:space="0" w:color="00FF00"/>
            </w:tcBorders>
            <w:shd w:val="clear" w:color="auto" w:fill="0000FF"/>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jc w:val="center"/>
              <w:rPr>
                <w:rFonts w:asciiTheme="minorHAnsi" w:hAnsiTheme="minorHAnsi" w:cs="Arial"/>
              </w:rPr>
            </w:pPr>
            <w:r w:rsidRPr="00284956">
              <w:rPr>
                <w:rFonts w:asciiTheme="minorHAnsi" w:hAnsiTheme="minorHAnsi" w:cs="Arial"/>
              </w:rPr>
              <w:t>blue</w:t>
            </w:r>
          </w:p>
        </w:tc>
        <w:tc>
          <w:tcPr>
            <w:tcW w:w="2025" w:type="dxa"/>
            <w:tcBorders>
              <w:top w:val="single" w:sz="4" w:space="0" w:color="FFFFFF" w:themeColor="background1"/>
              <w:left w:val="single" w:sz="4" w:space="0" w:color="00FF00"/>
              <w:bottom w:val="single" w:sz="4" w:space="0" w:color="FFFFFF" w:themeColor="background1"/>
              <w:right w:val="single" w:sz="4" w:space="0" w:color="E36C0A" w:themeColor="accent6" w:themeShade="BF"/>
            </w:tcBorders>
            <w:shd w:val="clear" w:color="auto" w:fill="00CC00"/>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jc w:val="center"/>
              <w:rPr>
                <w:rFonts w:asciiTheme="minorHAnsi" w:hAnsiTheme="minorHAnsi" w:cs="Arial"/>
              </w:rPr>
            </w:pPr>
            <w:r w:rsidRPr="00284956">
              <w:rPr>
                <w:rFonts w:asciiTheme="minorHAnsi" w:hAnsiTheme="minorHAnsi" w:cs="Arial"/>
              </w:rPr>
              <w:t>green</w:t>
            </w:r>
          </w:p>
        </w:tc>
        <w:tc>
          <w:tcPr>
            <w:tcW w:w="2025" w:type="dxa"/>
            <w:tcBorders>
              <w:top w:val="single" w:sz="4" w:space="0" w:color="FFFFFF" w:themeColor="background1"/>
              <w:left w:val="single" w:sz="4" w:space="0" w:color="E36C0A" w:themeColor="accent6" w:themeShade="BF"/>
              <w:bottom w:val="single" w:sz="4" w:space="0" w:color="FFFFFF" w:themeColor="background1"/>
              <w:right w:val="single" w:sz="4" w:space="0" w:color="E36C0A" w:themeColor="accent6" w:themeShade="BF"/>
            </w:tcBorders>
            <w:shd w:val="clear" w:color="auto" w:fill="E36C0A" w:themeFill="accent6" w:themeFillShade="BF"/>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jc w:val="center"/>
              <w:rPr>
                <w:rFonts w:asciiTheme="minorHAnsi" w:hAnsiTheme="minorHAnsi" w:cs="Arial"/>
              </w:rPr>
            </w:pPr>
            <w:r w:rsidRPr="00284956">
              <w:rPr>
                <w:rFonts w:asciiTheme="minorHAnsi" w:hAnsiTheme="minorHAnsi" w:cs="Arial"/>
              </w:rPr>
              <w:t>bronze</w:t>
            </w:r>
          </w:p>
        </w:tc>
        <w:tc>
          <w:tcPr>
            <w:tcW w:w="2025" w:type="dxa"/>
            <w:tcBorders>
              <w:top w:val="single" w:sz="4" w:space="0" w:color="FFFFFF" w:themeColor="background1"/>
              <w:left w:val="single" w:sz="4" w:space="0" w:color="E36C0A" w:themeColor="accent6" w:themeShade="BF"/>
              <w:bottom w:val="single" w:sz="4" w:space="0" w:color="FFFFFF" w:themeColor="background1"/>
              <w:right w:val="single" w:sz="4" w:space="0" w:color="FFCC00"/>
            </w:tcBorders>
            <w:shd w:val="clear" w:color="auto" w:fill="B2B2B2"/>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ind w:firstLine="720"/>
              <w:rPr>
                <w:rFonts w:asciiTheme="minorHAnsi" w:hAnsiTheme="minorHAnsi" w:cs="Arial"/>
              </w:rPr>
            </w:pPr>
            <w:r w:rsidRPr="00284956">
              <w:rPr>
                <w:rFonts w:asciiTheme="minorHAnsi" w:hAnsiTheme="minorHAnsi" w:cs="Arial"/>
              </w:rPr>
              <w:t>silver</w:t>
            </w:r>
          </w:p>
        </w:tc>
        <w:tc>
          <w:tcPr>
            <w:tcW w:w="2025" w:type="dxa"/>
            <w:tcBorders>
              <w:top w:val="single" w:sz="4" w:space="0" w:color="FFFFFF" w:themeColor="background1"/>
              <w:left w:val="single" w:sz="4" w:space="0" w:color="FFCC00"/>
              <w:bottom w:val="single" w:sz="4" w:space="0" w:color="FFFFFF" w:themeColor="background1"/>
              <w:right w:val="single" w:sz="4" w:space="0" w:color="FFCC00"/>
            </w:tcBorders>
            <w:shd w:val="clear" w:color="auto" w:fill="FF9900"/>
          </w:tcPr>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rPr>
                <w:rFonts w:asciiTheme="minorHAnsi" w:hAnsiTheme="minorHAnsi" w:cs="Arial"/>
              </w:rPr>
            </w:pPr>
          </w:p>
          <w:p w:rsidR="00284956" w:rsidRPr="00284956" w:rsidRDefault="00284956" w:rsidP="009E5369">
            <w:pPr>
              <w:jc w:val="center"/>
              <w:rPr>
                <w:rFonts w:asciiTheme="minorHAnsi" w:hAnsiTheme="minorHAnsi" w:cs="Arial"/>
              </w:rPr>
            </w:pPr>
            <w:r w:rsidRPr="00284956">
              <w:rPr>
                <w:rFonts w:asciiTheme="minorHAnsi" w:hAnsiTheme="minorHAnsi" w:cs="Arial"/>
              </w:rPr>
              <w:t>gold</w:t>
            </w:r>
          </w:p>
        </w:tc>
      </w:tr>
    </w:tbl>
    <w:p w:rsidR="00284956" w:rsidRPr="00284956" w:rsidRDefault="00284956" w:rsidP="00284956">
      <w:pPr>
        <w:tabs>
          <w:tab w:val="left" w:pos="11760"/>
        </w:tabs>
        <w:rPr>
          <w:rFonts w:asciiTheme="minorHAnsi" w:hAnsiTheme="minorHAnsi" w:cs="Arial"/>
          <w:color w:val="008000"/>
        </w:rPr>
      </w:pPr>
      <w:r w:rsidRPr="00284956">
        <w:rPr>
          <w:rFonts w:asciiTheme="minorHAnsi" w:hAnsiTheme="minorHAnsi" w:cs="Arial"/>
          <w:noProof/>
          <w:color w:val="008000"/>
        </w:rPr>
        <mc:AlternateContent>
          <mc:Choice Requires="wps">
            <w:drawing>
              <wp:anchor distT="0" distB="0" distL="114300" distR="114300" simplePos="0" relativeHeight="251656192" behindDoc="0" locked="0" layoutInCell="1" allowOverlap="1" wp14:anchorId="07184054" wp14:editId="48689B99">
                <wp:simplePos x="0" y="0"/>
                <wp:positionH relativeFrom="column">
                  <wp:posOffset>5829300</wp:posOffset>
                </wp:positionH>
                <wp:positionV relativeFrom="paragraph">
                  <wp:posOffset>107950</wp:posOffset>
                </wp:positionV>
                <wp:extent cx="1142365" cy="228600"/>
                <wp:effectExtent l="0" t="19050" r="38735" b="3810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228600"/>
                        </a:xfrm>
                        <a:prstGeom prst="rightArrow">
                          <a:avLst>
                            <a:gd name="adj1" fmla="val 50000"/>
                            <a:gd name="adj2" fmla="val 124931"/>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CF14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459pt;margin-top:8.5pt;width:89.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" fillcolor="white [3212]" strokecolor="black [3213]"/>
            </w:pict>
          </mc:Fallback>
        </mc:AlternateContent>
      </w:r>
      <w:r w:rsidRPr="00284956">
        <w:rPr>
          <w:rFonts w:asciiTheme="minorHAnsi" w:hAnsiTheme="minorHAnsi" w:cs="Arial"/>
          <w:noProof/>
        </w:rPr>
        <mc:AlternateContent>
          <mc:Choice Requires="wps">
            <w:drawing>
              <wp:anchor distT="0" distB="0" distL="114300" distR="114300" simplePos="0" relativeHeight="251654144" behindDoc="0" locked="0" layoutInCell="1" allowOverlap="1" wp14:anchorId="7026288D" wp14:editId="02EE9F9D">
                <wp:simplePos x="0" y="0"/>
                <wp:positionH relativeFrom="column">
                  <wp:posOffset>2057400</wp:posOffset>
                </wp:positionH>
                <wp:positionV relativeFrom="paragraph">
                  <wp:posOffset>107950</wp:posOffset>
                </wp:positionV>
                <wp:extent cx="1143000" cy="228600"/>
                <wp:effectExtent l="19050" t="19050" r="19050" b="38100"/>
                <wp:wrapNone/>
                <wp:docPr id="1" name="Lef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leftArrow">
                          <a:avLst>
                            <a:gd name="adj1" fmla="val 50000"/>
                            <a:gd name="adj2" fmla="val 125000"/>
                          </a:avLst>
                        </a:prstGeom>
                        <a:solidFill>
                          <a:schemeClr val="bg1"/>
                        </a:solidFill>
                        <a:ln w="952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9B46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162pt;margin-top:8.5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" fillcolor="white [3212]" strokecolor="black [3213]"/>
            </w:pict>
          </mc:Fallback>
        </mc:AlternateContent>
      </w:r>
    </w:p>
    <w:p w:rsidR="00284956" w:rsidRPr="00A01CC8" w:rsidRDefault="00284956" w:rsidP="00284956">
      <w:pPr>
        <w:tabs>
          <w:tab w:val="left" w:pos="11760"/>
        </w:tabs>
        <w:rPr>
          <w:rFonts w:asciiTheme="minorHAnsi" w:hAnsiTheme="minorHAnsi" w:cs="Arial"/>
          <w:color w:val="000000" w:themeColor="text1"/>
        </w:rPr>
      </w:pPr>
      <w:r w:rsidRPr="00A01CC8">
        <w:rPr>
          <w:rFonts w:asciiTheme="minorHAnsi" w:hAnsiTheme="minorHAnsi" w:cs="Arial"/>
          <w:color w:val="000000" w:themeColor="text1"/>
        </w:rPr>
        <w:t xml:space="preserve">Negative choices                           </w:t>
      </w:r>
      <w:r w:rsidRPr="00284956">
        <w:rPr>
          <w:rFonts w:asciiTheme="minorHAnsi" w:hAnsiTheme="minorHAnsi" w:cs="Arial"/>
        </w:rPr>
        <w:tab/>
      </w:r>
      <w:r w:rsidRPr="00A01CC8">
        <w:rPr>
          <w:rFonts w:asciiTheme="minorHAnsi" w:hAnsiTheme="minorHAnsi" w:cs="Arial"/>
          <w:color w:val="000000" w:themeColor="text1"/>
        </w:rPr>
        <w:t>Positive choices</w:t>
      </w:r>
    </w:p>
    <w:p w:rsidR="006A05F4" w:rsidRDefault="006A05F4" w:rsidP="00284956">
      <w:pPr>
        <w:tabs>
          <w:tab w:val="left" w:pos="11760"/>
        </w:tabs>
        <w:rPr>
          <w:noProof/>
        </w:rPr>
      </w:pPr>
      <w:r>
        <w:rPr>
          <w:noProof/>
        </w:rPr>
        <w:t xml:space="preserve"> </w:t>
      </w:r>
    </w:p>
    <w:p w:rsidR="006A05F4" w:rsidRDefault="00453126" w:rsidP="00284956">
      <w:pPr>
        <w:tabs>
          <w:tab w:val="left" w:pos="11760"/>
        </w:tabs>
        <w:rPr>
          <w:noProof/>
        </w:rPr>
      </w:pPr>
      <w:r>
        <w:rPr>
          <w:noProof/>
        </w:rPr>
        <mc:AlternateContent>
          <mc:Choice Requires="wps">
            <w:drawing>
              <wp:anchor distT="0" distB="0" distL="114300" distR="114300" simplePos="0" relativeHeight="251657216" behindDoc="0" locked="0" layoutInCell="1" allowOverlap="1" wp14:anchorId="24B5613C" wp14:editId="5D5FF29E">
                <wp:simplePos x="0" y="0"/>
                <wp:positionH relativeFrom="column">
                  <wp:posOffset>3551555</wp:posOffset>
                </wp:positionH>
                <wp:positionV relativeFrom="paragraph">
                  <wp:posOffset>67310</wp:posOffset>
                </wp:positionV>
                <wp:extent cx="2039620" cy="1511935"/>
                <wp:effectExtent l="19050" t="609600" r="36830" b="31115"/>
                <wp:wrapNone/>
                <wp:docPr id="12" name="Cloud Callout 11"/>
                <wp:cNvGraphicFramePr/>
                <a:graphic xmlns:a="http://schemas.openxmlformats.org/drawingml/2006/main">
                  <a:graphicData uri="http://schemas.microsoft.com/office/word/2010/wordprocessingShape">
                    <wps:wsp>
                      <wps:cNvSpPr/>
                      <wps:spPr>
                        <a:xfrm>
                          <a:off x="0" y="0"/>
                          <a:ext cx="2039620" cy="1511935"/>
                        </a:xfrm>
                        <a:prstGeom prst="cloudCallout">
                          <a:avLst>
                            <a:gd name="adj1" fmla="val -45593"/>
                            <a:gd name="adj2" fmla="val -86869"/>
                          </a:avLst>
                        </a:prstGeom>
                        <a:solidFill>
                          <a:srgbClr val="3333FF"/>
                        </a:solidFill>
                        <a:ln w="25400" cap="flat" cmpd="sng" algn="ctr">
                          <a:solidFill>
                            <a:srgbClr val="4F81BD">
                              <a:shade val="50000"/>
                            </a:srgbClr>
                          </a:solidFill>
                          <a:prstDash val="solid"/>
                        </a:ln>
                        <a:effectLst/>
                      </wps:spPr>
                      <wps:txbx>
                        <w:txbxContent>
                          <w:p w:rsidR="00A01CC8" w:rsidRPr="00A01CC8" w:rsidRDefault="00A01CC8" w:rsidP="00A01CC8">
                            <w:pPr>
                              <w:pStyle w:val="NormalWeb"/>
                              <w:spacing w:before="0" w:beforeAutospacing="0" w:after="0" w:afterAutospacing="0"/>
                              <w:jc w:val="center"/>
                              <w:rPr>
                                <w:sz w:val="28"/>
                                <w:szCs w:val="28"/>
                              </w:rPr>
                            </w:pPr>
                            <w:r w:rsidRPr="00A01CC8">
                              <w:rPr>
                                <w:rFonts w:ascii="Segoe Print" w:eastAsia="+mn-ea" w:hAnsi="Segoe Print" w:cs="+mn-cs"/>
                                <w:b/>
                                <w:bCs/>
                                <w:color w:val="FFFFFF"/>
                                <w:kern w:val="24"/>
                                <w:sz w:val="28"/>
                                <w:szCs w:val="28"/>
                              </w:rPr>
                              <w:t>Thinking Zone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4B5613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1" o:spid="_x0000_s1026" type="#_x0000_t106" style="position:absolute;margin-left:279.65pt;margin-top:5.3pt;width:160.6pt;height:1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" adj="952,-7964" fillcolor="#33f" strokecolor="#385d8a" strokeweight="2pt">
                <v:textbox>
                  <w:txbxContent>
                    <w:p w:rsidR="00A01CC8" w:rsidRPr="00A01CC8" w:rsidRDefault="00A01CC8" w:rsidP="00A01CC8">
                      <w:pPr>
                        <w:pStyle w:val="NormalWeb"/>
                        <w:spacing w:before="0" w:beforeAutospacing="0" w:after="0" w:afterAutospacing="0"/>
                        <w:jc w:val="center"/>
                        <w:rPr>
                          <w:sz w:val="28"/>
                          <w:szCs w:val="28"/>
                        </w:rPr>
                      </w:pPr>
                      <w:r w:rsidRPr="00A01CC8">
                        <w:rPr>
                          <w:rFonts w:ascii="Segoe Print" w:eastAsia="+mn-ea" w:hAnsi="Segoe Print" w:cs="+mn-cs"/>
                          <w:b/>
                          <w:bCs/>
                          <w:color w:val="FFFFFF"/>
                          <w:kern w:val="24"/>
                          <w:sz w:val="28"/>
                          <w:szCs w:val="28"/>
                        </w:rPr>
                        <w:t>Thinking Zone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7080767</wp:posOffset>
                </wp:positionH>
                <wp:positionV relativeFrom="paragraph">
                  <wp:posOffset>125818</wp:posOffset>
                </wp:positionV>
                <wp:extent cx="2197395" cy="274320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2197395" cy="2743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53126" w:rsidRDefault="00453126">
                            <w:r>
                              <w:rPr>
                                <w:noProof/>
                              </w:rPr>
                              <w:drawing>
                                <wp:inline distT="0" distB="0" distL="0" distR="0" wp14:anchorId="6697AB43" wp14:editId="63920F04">
                                  <wp:extent cx="2049942" cy="266759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4616" t="19179" r="34615" b="9589"/>
                                          <a:stretch>
                                            <a:fillRect/>
                                          </a:stretch>
                                        </pic:blipFill>
                                        <pic:spPr bwMode="auto">
                                          <a:xfrm>
                                            <a:off x="0" y="0"/>
                                            <a:ext cx="2049942" cy="26675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57.55pt;margin-top:9.9pt;width:173pt;height:3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" fillcolor="white [3201]" strokecolor="white [3212]" strokeweight=".5pt">
                <v:textbox>
                  <w:txbxContent>
                    <w:p w:rsidR="00453126" w:rsidRDefault="00453126">
                      <w:r>
                        <w:rPr>
                          <w:noProof/>
                        </w:rPr>
                        <w:drawing>
                          <wp:inline distT="0" distB="0" distL="0" distR="0" wp14:anchorId="6697AB43" wp14:editId="63920F04">
                            <wp:extent cx="2049942" cy="266759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34616" t="19179" r="34615" b="9589"/>
                                    <a:stretch>
                                      <a:fillRect/>
                                    </a:stretch>
                                  </pic:blipFill>
                                  <pic:spPr bwMode="auto">
                                    <a:xfrm>
                                      <a:off x="0" y="0"/>
                                      <a:ext cx="2049942" cy="2667595"/>
                                    </a:xfrm>
                                    <a:prstGeom prst="rect">
                                      <a:avLst/>
                                    </a:prstGeom>
                                    <a:noFill/>
                                    <a:ln>
                                      <a:noFill/>
                                    </a:ln>
                                  </pic:spPr>
                                </pic:pic>
                              </a:graphicData>
                            </a:graphic>
                          </wp:inline>
                        </w:drawing>
                      </w:r>
                    </w:p>
                  </w:txbxContent>
                </v:textbox>
              </v:shape>
            </w:pict>
          </mc:Fallback>
        </mc:AlternateContent>
      </w:r>
    </w:p>
    <w:p w:rsidR="006A05F4" w:rsidRDefault="006A05F4" w:rsidP="00284956">
      <w:pPr>
        <w:tabs>
          <w:tab w:val="left" w:pos="11760"/>
        </w:tabs>
        <w:rPr>
          <w:noProof/>
        </w:rPr>
      </w:pPr>
    </w:p>
    <w:p w:rsidR="006A05F4" w:rsidRDefault="00453126" w:rsidP="00284956">
      <w:pPr>
        <w:tabs>
          <w:tab w:val="left" w:pos="11760"/>
        </w:tabs>
        <w:rPr>
          <w:noProof/>
        </w:rPr>
      </w:pPr>
      <w:r>
        <w:rPr>
          <w:noProof/>
        </w:rPr>
        <mc:AlternateContent>
          <mc:Choice Requires="wps">
            <w:drawing>
              <wp:anchor distT="0" distB="0" distL="114300" distR="114300" simplePos="0" relativeHeight="251658240" behindDoc="0" locked="0" layoutInCell="1" allowOverlap="1" wp14:anchorId="5E868126" wp14:editId="69156BB7">
                <wp:simplePos x="0" y="0"/>
                <wp:positionH relativeFrom="column">
                  <wp:posOffset>-116840</wp:posOffset>
                </wp:positionH>
                <wp:positionV relativeFrom="paragraph">
                  <wp:posOffset>93345</wp:posOffset>
                </wp:positionV>
                <wp:extent cx="3322955" cy="1036955"/>
                <wp:effectExtent l="0" t="0" r="10795" b="10795"/>
                <wp:wrapNone/>
                <wp:docPr id="3" name="Text Box 3"/>
                <wp:cNvGraphicFramePr/>
                <a:graphic xmlns:a="http://schemas.openxmlformats.org/drawingml/2006/main">
                  <a:graphicData uri="http://schemas.microsoft.com/office/word/2010/wordprocessingShape">
                    <wps:wsp>
                      <wps:cNvSpPr txBox="1"/>
                      <wps:spPr>
                        <a:xfrm>
                          <a:off x="0" y="0"/>
                          <a:ext cx="3322955" cy="103695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01CC8" w:rsidRPr="006A05F4" w:rsidRDefault="006A05F4">
                            <w:pPr>
                              <w:rPr>
                                <w:rFonts w:asciiTheme="minorHAnsi" w:hAnsiTheme="minorHAnsi"/>
                              </w:rPr>
                            </w:pPr>
                            <w:r>
                              <w:rPr>
                                <w:rFonts w:asciiTheme="minorHAnsi" w:hAnsiTheme="minorHAnsi"/>
                              </w:rPr>
                              <w:t xml:space="preserve">Blue is the ‘Thinking Zone’. If children go into the ‘Thinking Zone’ they have the opportunity to reflect on their behaviour and think about what they need to do to get back to </w:t>
                            </w:r>
                            <w:r w:rsidRPr="006A05F4">
                              <w:rPr>
                                <w:rFonts w:ascii="Segoe Print" w:hAnsi="Segoe Print"/>
                                <w:color w:val="00CC00"/>
                              </w:rPr>
                              <w:t>Green</w:t>
                            </w:r>
                            <w:r>
                              <w:rPr>
                                <w:rFonts w:asciiTheme="minorHAnsi" w:hAnsi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868126" id="Text Box 3" o:spid="_x0000_s1028" type="#_x0000_t202" style="position:absolute;margin-left:-9.2pt;margin-top:7.35pt;width:261.65pt;height:81.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" fillcolor="white [3201]" strokecolor="#bfbfbf [2412]" strokeweight=".5pt">
                <v:textbox>
                  <w:txbxContent>
                    <w:p w:rsidR="00A01CC8" w:rsidRPr="006A05F4" w:rsidRDefault="006A05F4">
                      <w:pPr>
                        <w:rPr>
                          <w:rFonts w:asciiTheme="minorHAnsi" w:hAnsiTheme="minorHAnsi"/>
                        </w:rPr>
                      </w:pPr>
                      <w:r>
                        <w:rPr>
                          <w:rFonts w:asciiTheme="minorHAnsi" w:hAnsiTheme="minorHAnsi"/>
                        </w:rPr>
                        <w:t xml:space="preserve">Blue is the ‘Thinking Zone’. If children go into the ‘Thinking Zone’ they have the opportunity to reflect on their behaviour and think about what they need to do to get back to </w:t>
                      </w:r>
                      <w:r w:rsidRPr="006A05F4">
                        <w:rPr>
                          <w:rFonts w:ascii="Segoe Print" w:hAnsi="Segoe Print"/>
                          <w:color w:val="00CC00"/>
                        </w:rPr>
                        <w:t>Green</w:t>
                      </w:r>
                      <w:r>
                        <w:rPr>
                          <w:rFonts w:asciiTheme="minorHAnsi" w:hAnsiTheme="minorHAnsi"/>
                        </w:rPr>
                        <w:t>.</w:t>
                      </w:r>
                    </w:p>
                  </w:txbxContent>
                </v:textbox>
              </v:shape>
            </w:pict>
          </mc:Fallback>
        </mc:AlternateContent>
      </w:r>
    </w:p>
    <w:p w:rsidR="006A05F4" w:rsidRDefault="006A05F4" w:rsidP="00284956">
      <w:pPr>
        <w:tabs>
          <w:tab w:val="left" w:pos="11760"/>
        </w:tabs>
        <w:rPr>
          <w:noProof/>
        </w:rPr>
      </w:pPr>
    </w:p>
    <w:p w:rsidR="006A05F4" w:rsidRDefault="006A05F4" w:rsidP="00284956">
      <w:pPr>
        <w:tabs>
          <w:tab w:val="left" w:pos="11760"/>
        </w:tabs>
        <w:rPr>
          <w:noProof/>
        </w:rPr>
      </w:pPr>
    </w:p>
    <w:p w:rsidR="006A05F4" w:rsidRDefault="006A05F4" w:rsidP="00284956">
      <w:pPr>
        <w:tabs>
          <w:tab w:val="left" w:pos="11760"/>
        </w:tabs>
        <w:rPr>
          <w:noProof/>
        </w:rPr>
      </w:pPr>
    </w:p>
    <w:p w:rsidR="006A05F4" w:rsidRDefault="006A05F4" w:rsidP="00284956">
      <w:pPr>
        <w:tabs>
          <w:tab w:val="left" w:pos="11760"/>
        </w:tabs>
        <w:rPr>
          <w:noProof/>
        </w:rPr>
      </w:pPr>
    </w:p>
    <w:p w:rsidR="006A05F4" w:rsidRDefault="006A05F4" w:rsidP="00284956">
      <w:pPr>
        <w:tabs>
          <w:tab w:val="left" w:pos="11760"/>
        </w:tabs>
        <w:rPr>
          <w:noProof/>
        </w:rPr>
      </w:pPr>
    </w:p>
    <w:p w:rsidR="006A05F4" w:rsidRDefault="006A05F4" w:rsidP="00284956">
      <w:pPr>
        <w:tabs>
          <w:tab w:val="left" w:pos="11760"/>
        </w:tabs>
        <w:rPr>
          <w:noProof/>
        </w:rPr>
      </w:pPr>
    </w:p>
    <w:p w:rsidR="006A05F4" w:rsidRDefault="00453126" w:rsidP="00284956">
      <w:pPr>
        <w:tabs>
          <w:tab w:val="left" w:pos="11760"/>
        </w:tabs>
        <w:rPr>
          <w:noProof/>
        </w:rPr>
      </w:pPr>
      <w:r>
        <w:rPr>
          <w:noProof/>
        </w:rPr>
        <mc:AlternateContent>
          <mc:Choice Requires="wps">
            <w:drawing>
              <wp:anchor distT="0" distB="0" distL="114300" distR="114300" simplePos="0" relativeHeight="251659264" behindDoc="0" locked="0" layoutInCell="1" allowOverlap="1" wp14:anchorId="30DBB60B" wp14:editId="77E380AF">
                <wp:simplePos x="0" y="0"/>
                <wp:positionH relativeFrom="column">
                  <wp:posOffset>2472055</wp:posOffset>
                </wp:positionH>
                <wp:positionV relativeFrom="paragraph">
                  <wp:posOffset>165100</wp:posOffset>
                </wp:positionV>
                <wp:extent cx="2736215" cy="1323340"/>
                <wp:effectExtent l="0" t="0" r="26035" b="17145"/>
                <wp:wrapNone/>
                <wp:docPr id="5" name="TextBox 4"/>
                <wp:cNvGraphicFramePr/>
                <a:graphic xmlns:a="http://schemas.openxmlformats.org/drawingml/2006/main">
                  <a:graphicData uri="http://schemas.microsoft.com/office/word/2010/wordprocessingShape">
                    <wps:wsp>
                      <wps:cNvSpPr txBox="1"/>
                      <wps:spPr>
                        <a:xfrm>
                          <a:off x="0" y="0"/>
                          <a:ext cx="2736215" cy="1323340"/>
                        </a:xfrm>
                        <a:prstGeom prst="rect">
                          <a:avLst/>
                        </a:prstGeom>
                        <a:noFill/>
                        <a:ln>
                          <a:solidFill>
                            <a:schemeClr val="bg1">
                              <a:lumMod val="75000"/>
                            </a:schemeClr>
                          </a:solidFill>
                        </a:ln>
                      </wps:spPr>
                      <wps:txbx>
                        <w:txbxContent>
                          <w:p w:rsidR="006A05F4" w:rsidRPr="006A05F4" w:rsidRDefault="006A05F4" w:rsidP="006A05F4">
                            <w:pPr>
                              <w:pStyle w:val="NormalWeb"/>
                              <w:spacing w:before="0" w:beforeAutospacing="0" w:after="0" w:afterAutospacing="0"/>
                              <w:jc w:val="center"/>
                              <w:rPr>
                                <w:rFonts w:asciiTheme="minorHAnsi" w:hAnsiTheme="minorHAnsi"/>
                              </w:rPr>
                            </w:pPr>
                            <w:r w:rsidRPr="006A05F4">
                              <w:rPr>
                                <w:rFonts w:asciiTheme="minorHAnsi" w:eastAsia="+mn-ea" w:hAnsiTheme="minorHAnsi" w:cs="+mn-cs"/>
                                <w:kern w:val="24"/>
                              </w:rPr>
                              <w:t>Between each stage, children are given time for reflection and the opportunity to change</w:t>
                            </w:r>
                            <w:r>
                              <w:rPr>
                                <w:rFonts w:asciiTheme="minorHAnsi" w:eastAsia="+mn-ea" w:hAnsiTheme="minorHAnsi" w:cs="+mn-cs"/>
                                <w:kern w:val="24"/>
                              </w:rPr>
                              <w:t xml:space="preserve"> their</w:t>
                            </w:r>
                            <w:r w:rsidRPr="006A05F4">
                              <w:rPr>
                                <w:rFonts w:asciiTheme="minorHAnsi" w:eastAsia="+mn-ea" w:hAnsiTheme="minorHAnsi" w:cs="+mn-cs"/>
                                <w:kern w:val="24"/>
                              </w:rPr>
                              <w:t xml:space="preserve"> behaviour.</w:t>
                            </w:r>
                          </w:p>
                        </w:txbxContent>
                      </wps:txbx>
                      <wps:bodyPr wrap="square" rtlCol="0">
                        <a:spAutoFit/>
                      </wps:bodyPr>
                    </wps:wsp>
                  </a:graphicData>
                </a:graphic>
              </wp:anchor>
            </w:drawing>
          </mc:Choice>
          <mc:Fallback>
            <w:pict>
              <v:shape w14:anchorId="30DBB60B" id="TextBox 4" o:spid="_x0000_s1029" type="#_x0000_t202" style="position:absolute;margin-left:194.65pt;margin-top:13pt;width:215.45pt;height:10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" filled="f" strokecolor="#bfbfbf [2412]">
                <v:textbox style="mso-fit-shape-to-text:t">
                  <w:txbxContent>
                    <w:p w:rsidR="006A05F4" w:rsidRPr="006A05F4" w:rsidRDefault="006A05F4" w:rsidP="006A05F4">
                      <w:pPr>
                        <w:pStyle w:val="NormalWeb"/>
                        <w:spacing w:before="0" w:beforeAutospacing="0" w:after="0" w:afterAutospacing="0"/>
                        <w:jc w:val="center"/>
                        <w:rPr>
                          <w:rFonts w:asciiTheme="minorHAnsi" w:hAnsiTheme="minorHAnsi"/>
                        </w:rPr>
                      </w:pPr>
                      <w:r w:rsidRPr="006A05F4">
                        <w:rPr>
                          <w:rFonts w:asciiTheme="minorHAnsi" w:eastAsia="+mn-ea" w:hAnsiTheme="minorHAnsi" w:cs="+mn-cs"/>
                          <w:kern w:val="24"/>
                        </w:rPr>
                        <w:t>Between each stage, children are given time for reflection and the opportunity to change</w:t>
                      </w:r>
                      <w:r>
                        <w:rPr>
                          <w:rFonts w:asciiTheme="minorHAnsi" w:eastAsia="+mn-ea" w:hAnsiTheme="minorHAnsi" w:cs="+mn-cs"/>
                          <w:kern w:val="24"/>
                        </w:rPr>
                        <w:t xml:space="preserve"> their</w:t>
                      </w:r>
                      <w:r w:rsidRPr="006A05F4">
                        <w:rPr>
                          <w:rFonts w:asciiTheme="minorHAnsi" w:eastAsia="+mn-ea" w:hAnsiTheme="minorHAnsi" w:cs="+mn-cs"/>
                          <w:kern w:val="24"/>
                        </w:rPr>
                        <w:t xml:space="preserve"> behaviour.</w:t>
                      </w:r>
                    </w:p>
                  </w:txbxContent>
                </v:textbox>
              </v:shape>
            </w:pict>
          </mc:Fallback>
        </mc:AlternateContent>
      </w:r>
    </w:p>
    <w:p w:rsidR="006A05F4" w:rsidRDefault="006A05F4" w:rsidP="00284956">
      <w:pPr>
        <w:tabs>
          <w:tab w:val="left" w:pos="11760"/>
        </w:tabs>
        <w:rPr>
          <w:rFonts w:asciiTheme="minorHAnsi" w:hAnsiTheme="minorHAnsi" w:cs="Arial"/>
        </w:rPr>
      </w:pPr>
    </w:p>
    <w:tbl>
      <w:tblPr>
        <w:tblStyle w:val="TableGrid"/>
        <w:tblW w:w="15735" w:type="dxa"/>
        <w:tblInd w:w="-74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tblLook w:val="04A0" w:firstRow="1" w:lastRow="0" w:firstColumn="1" w:lastColumn="0" w:noHBand="0" w:noVBand="1"/>
      </w:tblPr>
      <w:tblGrid>
        <w:gridCol w:w="5245"/>
        <w:gridCol w:w="5245"/>
        <w:gridCol w:w="5245"/>
      </w:tblGrid>
      <w:tr w:rsidR="006A05F4" w:rsidTr="00025612">
        <w:trPr>
          <w:trHeight w:val="9771"/>
        </w:trPr>
        <w:tc>
          <w:tcPr>
            <w:tcW w:w="5245" w:type="dxa"/>
          </w:tcPr>
          <w:p w:rsidR="006A05F4" w:rsidRDefault="006A05F4" w:rsidP="00284956">
            <w:pPr>
              <w:tabs>
                <w:tab w:val="left" w:pos="11760"/>
              </w:tabs>
              <w:rPr>
                <w:rFonts w:asciiTheme="minorHAnsi" w:hAnsiTheme="minorHAnsi" w:cs="Arial"/>
              </w:rPr>
            </w:pPr>
          </w:p>
          <w:p w:rsidR="006A05F4" w:rsidRDefault="006A05F4" w:rsidP="00E25160">
            <w:pPr>
              <w:tabs>
                <w:tab w:val="left" w:pos="11760"/>
              </w:tabs>
              <w:ind w:left="34" w:right="600"/>
              <w:rPr>
                <w:rFonts w:asciiTheme="minorHAnsi" w:hAnsiTheme="minorHAnsi" w:cs="Arial"/>
                <w:b/>
                <w:sz w:val="32"/>
                <w:szCs w:val="32"/>
              </w:rPr>
            </w:pPr>
            <w:r w:rsidRPr="006A05F4">
              <w:rPr>
                <w:rFonts w:asciiTheme="minorHAnsi" w:hAnsiTheme="minorHAnsi" w:cs="Arial"/>
                <w:b/>
                <w:sz w:val="32"/>
                <w:szCs w:val="32"/>
              </w:rPr>
              <w:t>Rewards</w:t>
            </w:r>
          </w:p>
          <w:p w:rsidR="00025612" w:rsidRPr="00025612" w:rsidRDefault="00025612" w:rsidP="00E25160">
            <w:pPr>
              <w:tabs>
                <w:tab w:val="left" w:pos="11760"/>
              </w:tabs>
              <w:ind w:left="34" w:right="600"/>
              <w:rPr>
                <w:rFonts w:asciiTheme="minorHAnsi" w:hAnsiTheme="minorHAnsi" w:cs="Arial"/>
                <w:b/>
                <w:sz w:val="20"/>
                <w:szCs w:val="20"/>
              </w:rPr>
            </w:pPr>
          </w:p>
          <w:p w:rsidR="00E25160" w:rsidRPr="00284956" w:rsidRDefault="00E25160" w:rsidP="00E25160">
            <w:pPr>
              <w:tabs>
                <w:tab w:val="left" w:pos="1240"/>
              </w:tabs>
              <w:ind w:left="34" w:right="600"/>
              <w:rPr>
                <w:rFonts w:asciiTheme="minorHAnsi" w:hAnsiTheme="minorHAnsi" w:cs="Arial"/>
                <w:b/>
              </w:rPr>
            </w:pPr>
            <w:r w:rsidRPr="00284956">
              <w:rPr>
                <w:rFonts w:asciiTheme="minorHAnsi" w:hAnsiTheme="minorHAnsi" w:cs="Arial"/>
                <w:b/>
              </w:rPr>
              <w:t>Individual</w:t>
            </w:r>
          </w:p>
          <w:p w:rsidR="00E25160" w:rsidRPr="00284956" w:rsidRDefault="00E25160" w:rsidP="00E25160">
            <w:pPr>
              <w:tabs>
                <w:tab w:val="left" w:pos="1240"/>
              </w:tabs>
              <w:ind w:left="34" w:right="600"/>
              <w:rPr>
                <w:rFonts w:asciiTheme="minorHAnsi" w:hAnsiTheme="minorHAnsi" w:cs="Arial"/>
                <w:sz w:val="20"/>
                <w:szCs w:val="20"/>
              </w:rPr>
            </w:pPr>
            <w:r w:rsidRPr="00284956">
              <w:rPr>
                <w:rFonts w:asciiTheme="minorHAnsi" w:hAnsiTheme="minorHAnsi" w:cs="Arial"/>
                <w:sz w:val="20"/>
                <w:szCs w:val="20"/>
              </w:rPr>
              <w:t>The following colours show children that th</w:t>
            </w:r>
            <w:r>
              <w:rPr>
                <w:rFonts w:asciiTheme="minorHAnsi" w:hAnsiTheme="minorHAnsi" w:cs="Arial"/>
                <w:sz w:val="20"/>
                <w:szCs w:val="20"/>
              </w:rPr>
              <w:t>ey are making the right choices:</w:t>
            </w:r>
          </w:p>
          <w:p w:rsidR="00E25160" w:rsidRDefault="00E25160" w:rsidP="00E25160">
            <w:pPr>
              <w:tabs>
                <w:tab w:val="left" w:pos="1240"/>
              </w:tabs>
              <w:ind w:left="34" w:right="600"/>
              <w:rPr>
                <w:rFonts w:asciiTheme="minorHAnsi" w:hAnsiTheme="minorHAnsi" w:cs="Arial"/>
                <w:sz w:val="20"/>
                <w:szCs w:val="20"/>
              </w:rPr>
            </w:pPr>
            <w:r w:rsidRPr="00C93A97">
              <w:rPr>
                <w:rFonts w:asciiTheme="minorHAnsi" w:hAnsiTheme="minorHAnsi" w:cs="Arial"/>
                <w:b/>
                <w:color w:val="FFFFFF" w:themeColor="background1"/>
                <w:sz w:val="20"/>
                <w:szCs w:val="20"/>
                <w:shd w:val="clear" w:color="auto" w:fill="00B050"/>
              </w:rPr>
              <w:t>Green</w:t>
            </w:r>
            <w:r w:rsidR="00025612">
              <w:rPr>
                <w:rFonts w:asciiTheme="minorHAnsi" w:hAnsiTheme="minorHAnsi" w:cs="Arial"/>
                <w:color w:val="008000"/>
                <w:sz w:val="20"/>
                <w:szCs w:val="20"/>
              </w:rPr>
              <w:t xml:space="preserve">: </w:t>
            </w:r>
            <w:r w:rsidRPr="00284956">
              <w:rPr>
                <w:rFonts w:asciiTheme="minorHAnsi" w:hAnsiTheme="minorHAnsi" w:cs="Arial"/>
                <w:sz w:val="20"/>
                <w:szCs w:val="20"/>
              </w:rPr>
              <w:t xml:space="preserve"> </w:t>
            </w:r>
            <w:r w:rsidR="00601A4B">
              <w:rPr>
                <w:rFonts w:asciiTheme="minorHAnsi" w:hAnsiTheme="minorHAnsi" w:cs="Arial"/>
                <w:sz w:val="20"/>
                <w:szCs w:val="20"/>
              </w:rPr>
              <w:t>Merits for merit cards</w:t>
            </w:r>
            <w:r w:rsidR="00990BEC">
              <w:rPr>
                <w:rFonts w:asciiTheme="minorHAnsi" w:hAnsiTheme="minorHAnsi" w:cs="Arial"/>
                <w:sz w:val="20"/>
                <w:szCs w:val="20"/>
              </w:rPr>
              <w:t xml:space="preserve">. If a pupil stays on Green for the duration of the half term, they will get to attend </w:t>
            </w:r>
            <w:r w:rsidR="00072F60">
              <w:rPr>
                <w:rFonts w:asciiTheme="minorHAnsi" w:hAnsiTheme="minorHAnsi" w:cs="Arial"/>
                <w:sz w:val="20"/>
                <w:szCs w:val="20"/>
              </w:rPr>
              <w:t xml:space="preserve">all of </w:t>
            </w:r>
            <w:r w:rsidR="00990BEC">
              <w:rPr>
                <w:rFonts w:asciiTheme="minorHAnsi" w:hAnsiTheme="minorHAnsi" w:cs="Arial"/>
                <w:sz w:val="20"/>
                <w:szCs w:val="20"/>
              </w:rPr>
              <w:t xml:space="preserve">their class’ green zone party as recognition for their efforts and to acknowledge that they always do what is expected of them. </w:t>
            </w:r>
          </w:p>
          <w:p w:rsidR="00990BEC" w:rsidRPr="00284956" w:rsidRDefault="00990BEC" w:rsidP="00E25160">
            <w:pPr>
              <w:tabs>
                <w:tab w:val="left" w:pos="1240"/>
              </w:tabs>
              <w:ind w:left="34" w:right="600"/>
              <w:rPr>
                <w:rFonts w:asciiTheme="minorHAnsi" w:hAnsiTheme="minorHAnsi" w:cs="Arial"/>
                <w:sz w:val="20"/>
                <w:szCs w:val="20"/>
              </w:rPr>
            </w:pPr>
          </w:p>
          <w:p w:rsidR="00990BEC" w:rsidRDefault="00025612" w:rsidP="00990BEC">
            <w:pPr>
              <w:pStyle w:val="NoSpacing"/>
              <w:rPr>
                <w:rFonts w:asciiTheme="minorHAnsi" w:hAnsiTheme="minorHAnsi"/>
                <w:sz w:val="20"/>
              </w:rPr>
            </w:pPr>
            <w:r w:rsidRPr="00990BEC">
              <w:rPr>
                <w:rFonts w:asciiTheme="minorHAnsi" w:hAnsiTheme="minorHAnsi" w:cs="Arial"/>
                <w:sz w:val="20"/>
                <w:szCs w:val="20"/>
                <w:shd w:val="clear" w:color="auto" w:fill="E36C0A" w:themeFill="accent6" w:themeFillShade="BF"/>
              </w:rPr>
              <w:t>Bronze</w:t>
            </w:r>
            <w:r w:rsidRPr="00990BEC">
              <w:rPr>
                <w:rFonts w:asciiTheme="minorHAnsi" w:hAnsiTheme="minorHAnsi" w:cs="Arial"/>
                <w:color w:val="CC6600"/>
                <w:sz w:val="20"/>
                <w:szCs w:val="20"/>
              </w:rPr>
              <w:t xml:space="preserve">: </w:t>
            </w:r>
            <w:r w:rsidR="00E25160" w:rsidRPr="00990BEC">
              <w:rPr>
                <w:rFonts w:asciiTheme="minorHAnsi" w:hAnsiTheme="minorHAnsi" w:cs="Arial"/>
                <w:sz w:val="20"/>
                <w:szCs w:val="20"/>
              </w:rPr>
              <w:t xml:space="preserve">Bronze reward </w:t>
            </w:r>
            <w:r w:rsidR="00990BEC" w:rsidRPr="00990BEC">
              <w:rPr>
                <w:rFonts w:asciiTheme="minorHAnsi" w:hAnsiTheme="minorHAnsi" w:cs="Arial"/>
                <w:sz w:val="20"/>
                <w:szCs w:val="20"/>
              </w:rPr>
              <w:t>–</w:t>
            </w:r>
            <w:r w:rsidR="00601A4B" w:rsidRPr="00990BEC">
              <w:rPr>
                <w:rFonts w:asciiTheme="minorHAnsi" w:hAnsiTheme="minorHAnsi" w:cs="Arial"/>
                <w:sz w:val="20"/>
                <w:szCs w:val="20"/>
              </w:rPr>
              <w:t xml:space="preserve"> stickers</w:t>
            </w:r>
            <w:r w:rsidR="00990BEC" w:rsidRPr="00990BEC">
              <w:rPr>
                <w:rFonts w:asciiTheme="minorHAnsi" w:hAnsiTheme="minorHAnsi" w:cs="Arial"/>
                <w:sz w:val="20"/>
                <w:szCs w:val="20"/>
              </w:rPr>
              <w:t>.</w:t>
            </w:r>
            <w:r w:rsidR="00990BEC">
              <w:rPr>
                <w:rFonts w:cs="Arial"/>
                <w:sz w:val="20"/>
                <w:szCs w:val="20"/>
              </w:rPr>
              <w:t xml:space="preserve"> </w:t>
            </w:r>
            <w:r w:rsidR="00990BEC" w:rsidRPr="00990BEC">
              <w:rPr>
                <w:rFonts w:asciiTheme="minorHAnsi" w:hAnsiTheme="minorHAnsi"/>
                <w:sz w:val="20"/>
              </w:rPr>
              <w:t>Pupils who are on Bronze ten or more times in a half term will receive a special certificate of acknowledgment in Celebration Assembly.</w:t>
            </w:r>
          </w:p>
          <w:p w:rsidR="00990BEC" w:rsidRPr="00990BEC" w:rsidRDefault="00990BEC" w:rsidP="00990BEC">
            <w:pPr>
              <w:pStyle w:val="NoSpacing"/>
              <w:rPr>
                <w:rFonts w:asciiTheme="minorHAnsi" w:hAnsiTheme="minorHAnsi"/>
                <w:sz w:val="20"/>
                <w:szCs w:val="20"/>
              </w:rPr>
            </w:pPr>
            <w:r w:rsidRPr="00990BEC">
              <w:rPr>
                <w:sz w:val="20"/>
              </w:rPr>
              <w:t xml:space="preserve"> </w:t>
            </w:r>
          </w:p>
          <w:p w:rsidR="00990BEC" w:rsidRPr="00990BEC" w:rsidRDefault="00E25160" w:rsidP="00990BEC">
            <w:pPr>
              <w:pStyle w:val="NoSpacing"/>
              <w:rPr>
                <w:rFonts w:asciiTheme="minorHAnsi" w:hAnsiTheme="minorHAnsi"/>
                <w:sz w:val="20"/>
                <w:szCs w:val="20"/>
              </w:rPr>
            </w:pPr>
            <w:r w:rsidRPr="00990BEC">
              <w:rPr>
                <w:rFonts w:asciiTheme="minorHAnsi" w:hAnsiTheme="minorHAnsi" w:cs="Arial"/>
                <w:sz w:val="20"/>
                <w:szCs w:val="20"/>
                <w:shd w:val="clear" w:color="auto" w:fill="A6A6A6" w:themeFill="background1" w:themeFillShade="A6"/>
              </w:rPr>
              <w:t>Silver</w:t>
            </w:r>
            <w:r w:rsidR="00025612" w:rsidRPr="00990BEC">
              <w:rPr>
                <w:rFonts w:asciiTheme="minorHAnsi" w:hAnsiTheme="minorHAnsi" w:cs="Arial"/>
                <w:sz w:val="20"/>
                <w:szCs w:val="20"/>
              </w:rPr>
              <w:t xml:space="preserve">: </w:t>
            </w:r>
            <w:r w:rsidRPr="00990BEC">
              <w:rPr>
                <w:rFonts w:asciiTheme="minorHAnsi" w:hAnsiTheme="minorHAnsi" w:cs="Arial"/>
                <w:sz w:val="20"/>
                <w:szCs w:val="20"/>
              </w:rPr>
              <w:t xml:space="preserve">Silver </w:t>
            </w:r>
            <w:r w:rsidR="00601A4B" w:rsidRPr="00990BEC">
              <w:rPr>
                <w:rFonts w:asciiTheme="minorHAnsi" w:hAnsiTheme="minorHAnsi" w:cs="Arial"/>
                <w:sz w:val="20"/>
                <w:szCs w:val="20"/>
              </w:rPr>
              <w:t xml:space="preserve">reward – </w:t>
            </w:r>
            <w:r w:rsidRPr="00990BEC">
              <w:rPr>
                <w:rFonts w:asciiTheme="minorHAnsi" w:hAnsiTheme="minorHAnsi" w:cs="Arial"/>
                <w:sz w:val="20"/>
                <w:szCs w:val="20"/>
              </w:rPr>
              <w:t>note</w:t>
            </w:r>
            <w:r w:rsidR="00601A4B" w:rsidRPr="00990BEC">
              <w:rPr>
                <w:rFonts w:asciiTheme="minorHAnsi" w:hAnsiTheme="minorHAnsi" w:cs="Arial"/>
                <w:sz w:val="20"/>
                <w:szCs w:val="20"/>
              </w:rPr>
              <w:t xml:space="preserve"> home</w:t>
            </w:r>
            <w:r w:rsidRPr="00990BEC">
              <w:rPr>
                <w:rFonts w:asciiTheme="minorHAnsi" w:hAnsiTheme="minorHAnsi" w:cs="Arial"/>
                <w:sz w:val="20"/>
                <w:szCs w:val="20"/>
              </w:rPr>
              <w:t xml:space="preserve"> to parents/carers from the class teacher.</w:t>
            </w:r>
            <w:r w:rsidR="00990BEC" w:rsidRPr="00990BEC">
              <w:rPr>
                <w:rFonts w:asciiTheme="minorHAnsi" w:hAnsiTheme="minorHAnsi" w:cs="Arial"/>
                <w:sz w:val="20"/>
                <w:szCs w:val="20"/>
              </w:rPr>
              <w:t xml:space="preserve"> </w:t>
            </w:r>
            <w:r w:rsidR="00990BEC" w:rsidRPr="00990BEC">
              <w:rPr>
                <w:rFonts w:asciiTheme="minorHAnsi" w:hAnsiTheme="minorHAnsi"/>
                <w:sz w:val="20"/>
                <w:szCs w:val="20"/>
              </w:rPr>
              <w:t>Pupils who achieve Silver ten or more times in a half term will receive a special prize in school; this cold include a picnic on the park, or a special film viewing.</w:t>
            </w:r>
          </w:p>
          <w:p w:rsidR="00E25160" w:rsidRPr="00284956" w:rsidRDefault="00E25160" w:rsidP="00025612">
            <w:pPr>
              <w:tabs>
                <w:tab w:val="left" w:pos="1240"/>
              </w:tabs>
              <w:ind w:left="601" w:right="600" w:hanging="567"/>
              <w:rPr>
                <w:rFonts w:asciiTheme="minorHAnsi" w:hAnsiTheme="minorHAnsi" w:cs="Arial"/>
                <w:sz w:val="20"/>
                <w:szCs w:val="20"/>
              </w:rPr>
            </w:pPr>
          </w:p>
          <w:p w:rsidR="00990BEC" w:rsidRPr="00990BEC" w:rsidRDefault="00E25160" w:rsidP="00990BEC">
            <w:pPr>
              <w:pStyle w:val="NoSpacing"/>
              <w:rPr>
                <w:rFonts w:asciiTheme="minorHAnsi" w:hAnsiTheme="minorHAnsi"/>
                <w:sz w:val="20"/>
                <w:szCs w:val="20"/>
              </w:rPr>
            </w:pPr>
            <w:r w:rsidRPr="00990BEC">
              <w:rPr>
                <w:rFonts w:asciiTheme="minorHAnsi" w:hAnsiTheme="minorHAnsi" w:cs="Arial"/>
                <w:sz w:val="20"/>
                <w:szCs w:val="20"/>
                <w:shd w:val="clear" w:color="auto" w:fill="FFC000"/>
              </w:rPr>
              <w:t>Gold</w:t>
            </w:r>
            <w:r w:rsidR="00025612" w:rsidRPr="00990BEC">
              <w:rPr>
                <w:rFonts w:asciiTheme="minorHAnsi" w:hAnsiTheme="minorHAnsi" w:cs="Arial"/>
                <w:sz w:val="20"/>
                <w:szCs w:val="20"/>
              </w:rPr>
              <w:t xml:space="preserve">:   </w:t>
            </w:r>
            <w:r w:rsidRPr="00990BEC">
              <w:rPr>
                <w:rFonts w:asciiTheme="minorHAnsi" w:hAnsiTheme="minorHAnsi" w:cs="Arial"/>
                <w:sz w:val="20"/>
                <w:szCs w:val="20"/>
              </w:rPr>
              <w:t xml:space="preserve">Gold </w:t>
            </w:r>
            <w:r w:rsidR="00601A4B" w:rsidRPr="00990BEC">
              <w:rPr>
                <w:rFonts w:asciiTheme="minorHAnsi" w:hAnsiTheme="minorHAnsi" w:cs="Arial"/>
                <w:sz w:val="20"/>
                <w:szCs w:val="20"/>
              </w:rPr>
              <w:t>reward – post card sent home.</w:t>
            </w:r>
            <w:r w:rsidR="00990BEC" w:rsidRPr="00990BEC">
              <w:rPr>
                <w:rFonts w:asciiTheme="minorHAnsi" w:hAnsiTheme="minorHAnsi"/>
                <w:sz w:val="20"/>
                <w:szCs w:val="20"/>
              </w:rPr>
              <w:t xml:space="preserve"> For those lucky ones who get reward with Gold ten times or more in a half term, will get to go on another special activity </w:t>
            </w:r>
            <w:r w:rsidR="00990BEC" w:rsidRPr="00990BEC">
              <w:rPr>
                <w:rFonts w:asciiTheme="minorHAnsi" w:hAnsiTheme="minorHAnsi"/>
                <w:i/>
                <w:sz w:val="20"/>
                <w:szCs w:val="20"/>
              </w:rPr>
              <w:t>outside</w:t>
            </w:r>
            <w:r w:rsidR="00990BEC" w:rsidRPr="00990BEC">
              <w:rPr>
                <w:rFonts w:asciiTheme="minorHAnsi" w:hAnsiTheme="minorHAnsi"/>
                <w:sz w:val="20"/>
                <w:szCs w:val="20"/>
              </w:rPr>
              <w:t xml:space="preserve"> of school; this could include bowling, a cinema trip, or even a good old McDonald’s for lunch!</w:t>
            </w:r>
          </w:p>
          <w:p w:rsidR="00E25160" w:rsidRPr="00284956" w:rsidRDefault="00E25160" w:rsidP="00990BEC">
            <w:pPr>
              <w:pStyle w:val="NoSpacing"/>
              <w:rPr>
                <w:rFonts w:asciiTheme="minorHAnsi" w:hAnsiTheme="minorHAnsi" w:cs="Arial"/>
                <w:sz w:val="20"/>
                <w:szCs w:val="20"/>
              </w:rPr>
            </w:pPr>
          </w:p>
          <w:p w:rsidR="00E25160" w:rsidRPr="00284956" w:rsidRDefault="00E25160" w:rsidP="00E25160">
            <w:pPr>
              <w:tabs>
                <w:tab w:val="left" w:pos="1240"/>
              </w:tabs>
              <w:ind w:left="34" w:right="600"/>
              <w:rPr>
                <w:rFonts w:asciiTheme="minorHAnsi" w:hAnsiTheme="minorHAnsi" w:cs="Arial"/>
                <w:sz w:val="20"/>
                <w:szCs w:val="20"/>
              </w:rPr>
            </w:pPr>
            <w:r>
              <w:rPr>
                <w:rFonts w:asciiTheme="minorHAnsi" w:hAnsiTheme="minorHAnsi" w:cs="Arial"/>
                <w:sz w:val="20"/>
                <w:szCs w:val="20"/>
              </w:rPr>
              <w:t>C</w:t>
            </w:r>
            <w:r w:rsidRPr="00284956">
              <w:rPr>
                <w:rFonts w:asciiTheme="minorHAnsi" w:hAnsiTheme="minorHAnsi" w:cs="Arial"/>
                <w:sz w:val="20"/>
                <w:szCs w:val="20"/>
              </w:rPr>
              <w:t xml:space="preserve">hildren </w:t>
            </w:r>
            <w:r w:rsidRPr="00E25160">
              <w:rPr>
                <w:rFonts w:ascii="Segoe Print" w:hAnsi="Segoe Print" w:cs="Arial"/>
                <w:color w:val="00CC00"/>
                <w:sz w:val="20"/>
                <w:szCs w:val="20"/>
              </w:rPr>
              <w:t>Stay on Green</w:t>
            </w:r>
            <w:r>
              <w:rPr>
                <w:rFonts w:ascii="Segoe Print" w:hAnsi="Segoe Print" w:cs="Arial"/>
                <w:color w:val="00CC00"/>
              </w:rPr>
              <w:t xml:space="preserve"> </w:t>
            </w:r>
            <w:r w:rsidRPr="00E25160">
              <w:rPr>
                <w:rFonts w:asciiTheme="minorHAnsi" w:hAnsiTheme="minorHAnsi" w:cs="Arial"/>
                <w:sz w:val="20"/>
                <w:szCs w:val="20"/>
              </w:rPr>
              <w:t>every day</w:t>
            </w:r>
            <w:r>
              <w:rPr>
                <w:rFonts w:ascii="Segoe Print" w:hAnsi="Segoe Print" w:cs="Arial"/>
                <w:color w:val="00CC00"/>
              </w:rPr>
              <w:t xml:space="preserve"> </w:t>
            </w:r>
            <w:r w:rsidRPr="00E25160">
              <w:rPr>
                <w:rFonts w:asciiTheme="minorHAnsi" w:hAnsiTheme="minorHAnsi" w:cs="Arial"/>
                <w:sz w:val="20"/>
                <w:szCs w:val="20"/>
              </w:rPr>
              <w:t xml:space="preserve">for </w:t>
            </w:r>
            <w:r w:rsidR="00072F60">
              <w:rPr>
                <w:rFonts w:asciiTheme="minorHAnsi" w:hAnsiTheme="minorHAnsi" w:cs="Arial"/>
                <w:sz w:val="20"/>
                <w:szCs w:val="20"/>
              </w:rPr>
              <w:t xml:space="preserve">the year will receive a special badge to keep as recognition for their achievements! </w:t>
            </w:r>
            <w:bookmarkStart w:id="0" w:name="_GoBack"/>
            <w:bookmarkEnd w:id="0"/>
          </w:p>
          <w:p w:rsidR="00E25160" w:rsidRDefault="00E25160" w:rsidP="00E25160">
            <w:pPr>
              <w:tabs>
                <w:tab w:val="left" w:pos="1240"/>
              </w:tabs>
              <w:ind w:left="34" w:right="600"/>
              <w:rPr>
                <w:rFonts w:asciiTheme="minorHAnsi" w:hAnsiTheme="minorHAnsi" w:cs="Arial"/>
                <w:sz w:val="20"/>
                <w:szCs w:val="20"/>
              </w:rPr>
            </w:pPr>
          </w:p>
          <w:p w:rsidR="00990BEC" w:rsidRDefault="00990BEC" w:rsidP="00E25160">
            <w:pPr>
              <w:tabs>
                <w:tab w:val="left" w:pos="1240"/>
              </w:tabs>
              <w:ind w:left="34" w:right="600"/>
              <w:rPr>
                <w:rFonts w:asciiTheme="minorHAnsi" w:hAnsiTheme="minorHAnsi" w:cs="Arial"/>
                <w:sz w:val="20"/>
                <w:szCs w:val="20"/>
              </w:rPr>
            </w:pPr>
          </w:p>
          <w:p w:rsidR="006A05F4" w:rsidRPr="006A05F4" w:rsidRDefault="006A05F4" w:rsidP="00B44968">
            <w:pPr>
              <w:tabs>
                <w:tab w:val="left" w:pos="1240"/>
              </w:tabs>
              <w:ind w:left="34" w:right="600"/>
              <w:rPr>
                <w:rFonts w:asciiTheme="minorHAnsi" w:hAnsiTheme="minorHAnsi" w:cs="Arial"/>
                <w:b/>
              </w:rPr>
            </w:pPr>
          </w:p>
        </w:tc>
        <w:tc>
          <w:tcPr>
            <w:tcW w:w="5245" w:type="dxa"/>
          </w:tcPr>
          <w:p w:rsidR="006A05F4" w:rsidRDefault="006A05F4" w:rsidP="00284956">
            <w:pPr>
              <w:tabs>
                <w:tab w:val="left" w:pos="11760"/>
              </w:tabs>
              <w:rPr>
                <w:rFonts w:asciiTheme="minorHAnsi" w:hAnsiTheme="minorHAnsi" w:cs="Arial"/>
              </w:rPr>
            </w:pPr>
          </w:p>
          <w:p w:rsidR="006A05F4" w:rsidRDefault="006A05F4" w:rsidP="00E25160">
            <w:pPr>
              <w:tabs>
                <w:tab w:val="left" w:pos="11760"/>
              </w:tabs>
              <w:ind w:left="318" w:right="459"/>
              <w:rPr>
                <w:rFonts w:asciiTheme="minorHAnsi" w:hAnsiTheme="minorHAnsi" w:cs="Arial"/>
                <w:b/>
                <w:sz w:val="32"/>
                <w:szCs w:val="32"/>
              </w:rPr>
            </w:pPr>
            <w:r w:rsidRPr="006A05F4">
              <w:rPr>
                <w:rFonts w:asciiTheme="minorHAnsi" w:hAnsiTheme="minorHAnsi" w:cs="Arial"/>
                <w:b/>
                <w:sz w:val="32"/>
                <w:szCs w:val="32"/>
              </w:rPr>
              <w:t>Consequences</w:t>
            </w:r>
          </w:p>
          <w:p w:rsidR="00025612" w:rsidRPr="00025612" w:rsidRDefault="00025612" w:rsidP="00E25160">
            <w:pPr>
              <w:tabs>
                <w:tab w:val="left" w:pos="11760"/>
              </w:tabs>
              <w:ind w:left="318" w:right="459"/>
              <w:rPr>
                <w:rFonts w:asciiTheme="minorHAnsi" w:hAnsiTheme="minorHAnsi" w:cs="Arial"/>
                <w:b/>
                <w:sz w:val="20"/>
                <w:szCs w:val="20"/>
              </w:rPr>
            </w:pPr>
          </w:p>
          <w:p w:rsidR="00E25160" w:rsidRPr="00284956" w:rsidRDefault="00C93A97" w:rsidP="00E25160">
            <w:pPr>
              <w:tabs>
                <w:tab w:val="left" w:pos="11760"/>
              </w:tabs>
              <w:ind w:left="318" w:right="459"/>
              <w:rPr>
                <w:rFonts w:asciiTheme="minorHAnsi" w:hAnsiTheme="minorHAnsi" w:cs="Arial"/>
                <w:sz w:val="20"/>
                <w:szCs w:val="20"/>
              </w:rPr>
            </w:pPr>
            <w:r>
              <w:rPr>
                <w:rFonts w:asciiTheme="minorHAnsi" w:hAnsiTheme="minorHAnsi" w:cs="Arial"/>
                <w:sz w:val="20"/>
                <w:szCs w:val="20"/>
              </w:rPr>
              <w:t>All staff</w:t>
            </w:r>
            <w:r w:rsidR="00E25160" w:rsidRPr="00284956">
              <w:rPr>
                <w:rFonts w:asciiTheme="minorHAnsi" w:hAnsiTheme="minorHAnsi" w:cs="Arial"/>
                <w:sz w:val="20"/>
                <w:szCs w:val="20"/>
              </w:rPr>
              <w:t xml:space="preserve"> will support children to make good choices.  Where poor choices are made, </w:t>
            </w:r>
            <w:r>
              <w:rPr>
                <w:rFonts w:asciiTheme="minorHAnsi" w:hAnsiTheme="minorHAnsi" w:cs="Arial"/>
                <w:sz w:val="20"/>
                <w:szCs w:val="20"/>
              </w:rPr>
              <w:t>staff</w:t>
            </w:r>
            <w:r w:rsidR="00E25160" w:rsidRPr="00284956">
              <w:rPr>
                <w:rFonts w:asciiTheme="minorHAnsi" w:hAnsiTheme="minorHAnsi" w:cs="Arial"/>
                <w:sz w:val="20"/>
                <w:szCs w:val="20"/>
              </w:rPr>
              <w:t xml:space="preserve"> will </w:t>
            </w:r>
            <w:r w:rsidR="004D7C9A">
              <w:rPr>
                <w:rFonts w:asciiTheme="minorHAnsi" w:hAnsiTheme="minorHAnsi" w:cs="Arial"/>
                <w:sz w:val="20"/>
                <w:szCs w:val="20"/>
              </w:rPr>
              <w:t>encourage children to make</w:t>
            </w:r>
            <w:r w:rsidR="00E25160" w:rsidRPr="00284956">
              <w:rPr>
                <w:rFonts w:asciiTheme="minorHAnsi" w:hAnsiTheme="minorHAnsi" w:cs="Arial"/>
                <w:sz w:val="20"/>
                <w:szCs w:val="20"/>
              </w:rPr>
              <w:t xml:space="preserve"> better choices and acknowledge positive changes in attitude and behaviour as they occur.</w:t>
            </w:r>
          </w:p>
          <w:p w:rsidR="00E25160" w:rsidRPr="00284956" w:rsidRDefault="00E25160" w:rsidP="00E25160">
            <w:pPr>
              <w:tabs>
                <w:tab w:val="left" w:pos="11760"/>
              </w:tabs>
              <w:ind w:left="318" w:right="459"/>
              <w:rPr>
                <w:rFonts w:asciiTheme="minorHAnsi" w:hAnsiTheme="minorHAnsi" w:cs="Arial"/>
                <w:sz w:val="20"/>
                <w:szCs w:val="20"/>
              </w:rPr>
            </w:pPr>
            <w:r w:rsidRPr="00284956">
              <w:rPr>
                <w:rFonts w:asciiTheme="minorHAnsi" w:hAnsiTheme="minorHAnsi" w:cs="Arial"/>
                <w:sz w:val="20"/>
                <w:szCs w:val="20"/>
              </w:rPr>
              <w:t>The following colours are consequences:</w:t>
            </w:r>
          </w:p>
          <w:p w:rsidR="00E25160" w:rsidRPr="00284956" w:rsidRDefault="00E25160" w:rsidP="00903024">
            <w:pPr>
              <w:tabs>
                <w:tab w:val="left" w:pos="4712"/>
                <w:tab w:val="left" w:pos="11760"/>
              </w:tabs>
              <w:ind w:left="743" w:right="317" w:hanging="425"/>
              <w:rPr>
                <w:rFonts w:asciiTheme="minorHAnsi" w:hAnsiTheme="minorHAnsi" w:cs="Arial"/>
                <w:sz w:val="20"/>
                <w:szCs w:val="20"/>
              </w:rPr>
            </w:pPr>
            <w:r w:rsidRPr="00C93A97">
              <w:rPr>
                <w:rFonts w:asciiTheme="minorHAnsi" w:hAnsiTheme="minorHAnsi" w:cs="Arial"/>
                <w:color w:val="F2F2F2" w:themeColor="background1" w:themeShade="F2"/>
                <w:sz w:val="20"/>
                <w:szCs w:val="20"/>
                <w:shd w:val="clear" w:color="auto" w:fill="0070C0"/>
              </w:rPr>
              <w:t>Blue</w:t>
            </w:r>
            <w:r w:rsidRPr="00C93A97">
              <w:rPr>
                <w:rFonts w:asciiTheme="minorHAnsi" w:hAnsiTheme="minorHAnsi" w:cs="Arial"/>
                <w:color w:val="F2F2F2" w:themeColor="background1" w:themeShade="F2"/>
                <w:sz w:val="20"/>
                <w:szCs w:val="20"/>
              </w:rPr>
              <w:t xml:space="preserve"> </w:t>
            </w:r>
            <w:r w:rsidR="00903024">
              <w:rPr>
                <w:rFonts w:asciiTheme="minorHAnsi" w:hAnsiTheme="minorHAnsi" w:cs="Arial"/>
                <w:sz w:val="20"/>
                <w:szCs w:val="20"/>
              </w:rPr>
              <w:t>:</w:t>
            </w:r>
            <w:r w:rsidRPr="00284956">
              <w:rPr>
                <w:rFonts w:asciiTheme="minorHAnsi" w:hAnsiTheme="minorHAnsi" w:cs="Arial"/>
                <w:sz w:val="20"/>
                <w:szCs w:val="20"/>
              </w:rPr>
              <w:t xml:space="preserve"> Verbal reminders of how to </w:t>
            </w:r>
            <w:r w:rsidR="004D7C9A" w:rsidRPr="00E25160">
              <w:rPr>
                <w:rFonts w:ascii="Segoe Print" w:hAnsi="Segoe Print" w:cs="Arial"/>
                <w:color w:val="00CC00"/>
                <w:sz w:val="20"/>
                <w:szCs w:val="20"/>
              </w:rPr>
              <w:t>Stay o</w:t>
            </w:r>
            <w:r w:rsidR="004D7C9A">
              <w:rPr>
                <w:rFonts w:ascii="Segoe Print" w:hAnsi="Segoe Print" w:cs="Arial"/>
                <w:color w:val="00CC00"/>
                <w:sz w:val="20"/>
                <w:szCs w:val="20"/>
              </w:rPr>
              <w:t xml:space="preserve">n </w:t>
            </w:r>
            <w:r w:rsidR="004D7C9A" w:rsidRPr="00E25160">
              <w:rPr>
                <w:rFonts w:ascii="Segoe Print" w:hAnsi="Segoe Print" w:cs="Arial"/>
                <w:color w:val="00CC00"/>
                <w:sz w:val="20"/>
                <w:szCs w:val="20"/>
              </w:rPr>
              <w:t>Green</w:t>
            </w:r>
            <w:r w:rsidRPr="00284956">
              <w:rPr>
                <w:rFonts w:asciiTheme="minorHAnsi" w:hAnsiTheme="minorHAnsi" w:cs="Arial"/>
                <w:sz w:val="20"/>
                <w:szCs w:val="20"/>
              </w:rPr>
              <w:t xml:space="preserve">.  </w:t>
            </w:r>
            <w:r w:rsidR="004D7C9A">
              <w:rPr>
                <w:rFonts w:asciiTheme="minorHAnsi" w:hAnsiTheme="minorHAnsi" w:cs="Arial"/>
                <w:sz w:val="20"/>
                <w:szCs w:val="20"/>
              </w:rPr>
              <w:t xml:space="preserve"> </w:t>
            </w:r>
            <w:r w:rsidRPr="00284956">
              <w:rPr>
                <w:rFonts w:asciiTheme="minorHAnsi" w:hAnsiTheme="minorHAnsi" w:cs="Arial"/>
                <w:sz w:val="20"/>
                <w:szCs w:val="20"/>
              </w:rPr>
              <w:t xml:space="preserve">Time </w:t>
            </w:r>
            <w:r w:rsidR="004D7C9A">
              <w:rPr>
                <w:rFonts w:asciiTheme="minorHAnsi" w:hAnsiTheme="minorHAnsi" w:cs="Arial"/>
                <w:sz w:val="20"/>
                <w:szCs w:val="20"/>
              </w:rPr>
              <w:t xml:space="preserve">in the ‘Thinking Zone’ </w:t>
            </w:r>
            <w:r w:rsidRPr="00284956">
              <w:rPr>
                <w:rFonts w:asciiTheme="minorHAnsi" w:hAnsiTheme="minorHAnsi" w:cs="Arial"/>
                <w:sz w:val="20"/>
                <w:szCs w:val="20"/>
              </w:rPr>
              <w:t>to reflect on behaviour.</w:t>
            </w:r>
          </w:p>
          <w:p w:rsidR="00E25160" w:rsidRPr="00284956" w:rsidRDefault="00E25160" w:rsidP="00903024">
            <w:pPr>
              <w:tabs>
                <w:tab w:val="left" w:pos="11760"/>
              </w:tabs>
              <w:ind w:left="743" w:right="459" w:hanging="425"/>
              <w:rPr>
                <w:rFonts w:asciiTheme="minorHAnsi" w:hAnsiTheme="minorHAnsi" w:cs="Arial"/>
                <w:sz w:val="20"/>
                <w:szCs w:val="20"/>
              </w:rPr>
            </w:pPr>
            <w:r w:rsidRPr="00C93A97">
              <w:rPr>
                <w:rFonts w:asciiTheme="minorHAnsi" w:hAnsiTheme="minorHAnsi" w:cs="Arial"/>
                <w:sz w:val="20"/>
                <w:szCs w:val="20"/>
                <w:shd w:val="clear" w:color="auto" w:fill="FFFF00"/>
              </w:rPr>
              <w:t>Yellow</w:t>
            </w:r>
            <w:r w:rsidR="00903024" w:rsidRPr="00C93A97">
              <w:rPr>
                <w:rFonts w:asciiTheme="minorHAnsi" w:hAnsiTheme="minorHAnsi" w:cs="Arial"/>
                <w:sz w:val="20"/>
                <w:szCs w:val="20"/>
              </w:rPr>
              <w:t xml:space="preserve"> </w:t>
            </w:r>
            <w:r w:rsidR="00903024">
              <w:rPr>
                <w:rFonts w:asciiTheme="minorHAnsi" w:hAnsiTheme="minorHAnsi" w:cs="Arial"/>
                <w:sz w:val="20"/>
                <w:szCs w:val="20"/>
              </w:rPr>
              <w:t>:</w:t>
            </w:r>
            <w:r w:rsidRPr="00284956">
              <w:rPr>
                <w:rFonts w:asciiTheme="minorHAnsi" w:hAnsiTheme="minorHAnsi" w:cs="Arial"/>
                <w:sz w:val="20"/>
                <w:szCs w:val="20"/>
              </w:rPr>
              <w:t xml:space="preserve"> </w:t>
            </w:r>
            <w:r w:rsidR="00B44968">
              <w:rPr>
                <w:rFonts w:asciiTheme="minorHAnsi" w:hAnsiTheme="minorHAnsi" w:cs="Arial"/>
                <w:sz w:val="20"/>
                <w:szCs w:val="20"/>
              </w:rPr>
              <w:t>10 minute t</w:t>
            </w:r>
            <w:r w:rsidRPr="00284956">
              <w:rPr>
                <w:rFonts w:asciiTheme="minorHAnsi" w:hAnsiTheme="minorHAnsi" w:cs="Arial"/>
                <w:sz w:val="20"/>
                <w:szCs w:val="20"/>
              </w:rPr>
              <w:t xml:space="preserve">ime out </w:t>
            </w:r>
            <w:r w:rsidR="00B44968">
              <w:rPr>
                <w:rFonts w:asciiTheme="minorHAnsi" w:hAnsiTheme="minorHAnsi" w:cs="Arial"/>
                <w:sz w:val="20"/>
                <w:szCs w:val="20"/>
              </w:rPr>
              <w:t xml:space="preserve">from </w:t>
            </w:r>
            <w:r w:rsidR="00800AD9">
              <w:rPr>
                <w:rFonts w:asciiTheme="minorHAnsi" w:hAnsiTheme="minorHAnsi" w:cs="Arial"/>
                <w:sz w:val="20"/>
                <w:szCs w:val="20"/>
              </w:rPr>
              <w:t xml:space="preserve">the class to continue with work, or sent to another classroom behaviour continues to disrupt the learning of others. </w:t>
            </w:r>
          </w:p>
          <w:p w:rsidR="0027194E" w:rsidRDefault="00E25160" w:rsidP="00B44968">
            <w:pPr>
              <w:tabs>
                <w:tab w:val="left" w:pos="11760"/>
              </w:tabs>
              <w:ind w:left="743" w:right="459" w:hanging="425"/>
              <w:rPr>
                <w:rFonts w:asciiTheme="minorHAnsi" w:hAnsiTheme="minorHAnsi" w:cs="Arial"/>
                <w:sz w:val="20"/>
                <w:szCs w:val="20"/>
              </w:rPr>
            </w:pPr>
            <w:r w:rsidRPr="00C93A97">
              <w:rPr>
                <w:rFonts w:asciiTheme="minorHAnsi" w:hAnsiTheme="minorHAnsi" w:cs="Arial"/>
                <w:sz w:val="20"/>
                <w:szCs w:val="20"/>
                <w:shd w:val="clear" w:color="auto" w:fill="FF0000"/>
              </w:rPr>
              <w:t>Red</w:t>
            </w:r>
            <w:r w:rsidRPr="00C93A97">
              <w:rPr>
                <w:rFonts w:asciiTheme="minorHAnsi" w:hAnsiTheme="minorHAnsi" w:cs="Arial"/>
                <w:sz w:val="20"/>
                <w:szCs w:val="20"/>
              </w:rPr>
              <w:t xml:space="preserve"> </w:t>
            </w:r>
            <w:r w:rsidR="00903024">
              <w:rPr>
                <w:rFonts w:asciiTheme="minorHAnsi" w:hAnsiTheme="minorHAnsi" w:cs="Arial"/>
                <w:sz w:val="20"/>
                <w:szCs w:val="20"/>
              </w:rPr>
              <w:t>:</w:t>
            </w:r>
            <w:r w:rsidRPr="00284956">
              <w:rPr>
                <w:rFonts w:asciiTheme="minorHAnsi" w:hAnsiTheme="minorHAnsi" w:cs="Arial"/>
                <w:sz w:val="20"/>
                <w:szCs w:val="20"/>
              </w:rPr>
              <w:t xml:space="preserve"> </w:t>
            </w:r>
            <w:r w:rsidR="00B44968">
              <w:rPr>
                <w:rFonts w:asciiTheme="minorHAnsi" w:hAnsiTheme="minorHAnsi" w:cs="Arial"/>
                <w:sz w:val="20"/>
                <w:szCs w:val="20"/>
              </w:rPr>
              <w:t xml:space="preserve">Removed from the classroom and sent to </w:t>
            </w:r>
            <w:r w:rsidR="00800AD9">
              <w:rPr>
                <w:rFonts w:asciiTheme="minorHAnsi" w:hAnsiTheme="minorHAnsi" w:cs="Arial"/>
                <w:sz w:val="20"/>
                <w:szCs w:val="20"/>
              </w:rPr>
              <w:t xml:space="preserve">a member of pastoral or SLT </w:t>
            </w:r>
            <w:r w:rsidR="00B44968">
              <w:rPr>
                <w:rFonts w:asciiTheme="minorHAnsi" w:hAnsiTheme="minorHAnsi" w:cs="Arial"/>
                <w:sz w:val="20"/>
                <w:szCs w:val="20"/>
              </w:rPr>
              <w:t>for the remainder of the session. They will also be expected to complete 15 minutes restorative conversation in Reflection Room during lunchtime (15 minutes).</w:t>
            </w:r>
          </w:p>
          <w:p w:rsidR="00B44968" w:rsidRDefault="00B44968" w:rsidP="00B44968">
            <w:pPr>
              <w:tabs>
                <w:tab w:val="left" w:pos="11760"/>
              </w:tabs>
              <w:ind w:left="743" w:right="459" w:hanging="425"/>
              <w:rPr>
                <w:rFonts w:asciiTheme="minorHAnsi" w:hAnsiTheme="minorHAnsi" w:cs="Arial"/>
                <w:sz w:val="20"/>
                <w:szCs w:val="20"/>
              </w:rPr>
            </w:pPr>
          </w:p>
          <w:p w:rsidR="00B44968" w:rsidRPr="00B44968" w:rsidRDefault="00B44968" w:rsidP="00B44968">
            <w:pPr>
              <w:tabs>
                <w:tab w:val="left" w:pos="11760"/>
              </w:tabs>
              <w:ind w:left="743" w:right="459" w:hanging="425"/>
              <w:rPr>
                <w:rFonts w:asciiTheme="minorHAnsi" w:hAnsiTheme="minorHAnsi" w:cs="Arial"/>
                <w:b/>
                <w:sz w:val="20"/>
                <w:szCs w:val="20"/>
              </w:rPr>
            </w:pPr>
            <w:r w:rsidRPr="00B44968">
              <w:rPr>
                <w:rFonts w:asciiTheme="minorHAnsi" w:hAnsiTheme="minorHAnsi" w:cs="Arial"/>
                <w:b/>
                <w:sz w:val="20"/>
                <w:szCs w:val="20"/>
              </w:rPr>
              <w:t xml:space="preserve">         All consequences/warnings will be continued to be monitored by the pastoral team through w</w:t>
            </w:r>
            <w:r w:rsidR="00990BEC">
              <w:rPr>
                <w:rFonts w:asciiTheme="minorHAnsi" w:hAnsiTheme="minorHAnsi" w:cs="Arial"/>
                <w:b/>
                <w:sz w:val="20"/>
                <w:szCs w:val="20"/>
              </w:rPr>
              <w:t xml:space="preserve">eekly behaviour logs, and on our online monitoring system. </w:t>
            </w:r>
          </w:p>
          <w:p w:rsidR="00025612" w:rsidRDefault="00025612"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800AD9" w:rsidRDefault="00800AD9"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025612" w:rsidRDefault="00025612" w:rsidP="00025612">
            <w:pPr>
              <w:tabs>
                <w:tab w:val="left" w:pos="11760"/>
              </w:tabs>
              <w:ind w:left="743" w:right="459"/>
              <w:rPr>
                <w:rFonts w:asciiTheme="minorHAnsi" w:hAnsiTheme="minorHAnsi" w:cs="Arial"/>
                <w:sz w:val="20"/>
                <w:szCs w:val="20"/>
              </w:rPr>
            </w:pPr>
          </w:p>
          <w:p w:rsidR="00025612" w:rsidRPr="006A05F4" w:rsidRDefault="00025612" w:rsidP="00990BEC">
            <w:pPr>
              <w:tabs>
                <w:tab w:val="left" w:pos="11760"/>
              </w:tabs>
              <w:ind w:right="459"/>
              <w:rPr>
                <w:rFonts w:asciiTheme="minorHAnsi" w:hAnsiTheme="minorHAnsi" w:cs="Arial"/>
                <w:b/>
              </w:rPr>
            </w:pPr>
          </w:p>
        </w:tc>
        <w:tc>
          <w:tcPr>
            <w:tcW w:w="5245" w:type="dxa"/>
          </w:tcPr>
          <w:p w:rsidR="006A05F4" w:rsidRPr="00025612" w:rsidRDefault="00025612" w:rsidP="00284956">
            <w:pPr>
              <w:tabs>
                <w:tab w:val="left" w:pos="11760"/>
              </w:tabs>
              <w:rPr>
                <w:rFonts w:asciiTheme="minorHAnsi" w:hAnsiTheme="minorHAnsi" w:cs="Arial"/>
                <w:b/>
              </w:rPr>
            </w:pPr>
            <w:r w:rsidRPr="00025612">
              <w:rPr>
                <w:b/>
                <w:noProof/>
              </w:rPr>
              <mc:AlternateContent>
                <mc:Choice Requires="wps">
                  <w:drawing>
                    <wp:anchor distT="0" distB="0" distL="114300" distR="114300" simplePos="0" relativeHeight="251660288" behindDoc="0" locked="0" layoutInCell="1" allowOverlap="1" wp14:anchorId="0F67929B" wp14:editId="136FF6AA">
                      <wp:simplePos x="0" y="0"/>
                      <wp:positionH relativeFrom="column">
                        <wp:posOffset>29421</wp:posOffset>
                      </wp:positionH>
                      <wp:positionV relativeFrom="paragraph">
                        <wp:posOffset>-164465</wp:posOffset>
                      </wp:positionV>
                      <wp:extent cx="3375660" cy="450850"/>
                      <wp:effectExtent l="0" t="0" r="15240" b="25400"/>
                      <wp:wrapNone/>
                      <wp:docPr id="7" name="Text Box 7"/>
                      <wp:cNvGraphicFramePr/>
                      <a:graphic xmlns:a="http://schemas.openxmlformats.org/drawingml/2006/main">
                        <a:graphicData uri="http://schemas.microsoft.com/office/word/2010/wordprocessingShape">
                          <wps:wsp>
                            <wps:cNvSpPr txBox="1"/>
                            <wps:spPr>
                              <a:xfrm>
                                <a:off x="0" y="0"/>
                                <a:ext cx="3375660" cy="450850"/>
                              </a:xfrm>
                              <a:prstGeom prst="rect">
                                <a:avLst/>
                              </a:prstGeom>
                              <a:solidFill>
                                <a:sysClr val="window" lastClr="FFFFFF"/>
                              </a:solidFill>
                              <a:ln w="6350">
                                <a:solidFill>
                                  <a:sysClr val="window" lastClr="FFFFFF"/>
                                </a:solidFill>
                              </a:ln>
                              <a:effectLst/>
                            </wps:spPr>
                            <wps:txbx>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716"/>
                                    <w:gridCol w:w="715"/>
                                    <w:gridCol w:w="715"/>
                                    <w:gridCol w:w="715"/>
                                    <w:gridCol w:w="715"/>
                                    <w:gridCol w:w="716"/>
                                    <w:gridCol w:w="716"/>
                                  </w:tblGrid>
                                  <w:tr w:rsidR="00025612" w:rsidTr="009E5369">
                                    <w:tc>
                                      <w:tcPr>
                                        <w:tcW w:w="1320" w:type="dxa"/>
                                        <w:tcBorders>
                                          <w:right w:val="single" w:sz="4" w:space="0" w:color="FFFF00"/>
                                        </w:tcBorders>
                                        <w:shd w:val="clear" w:color="auto" w:fill="FF0000"/>
                                      </w:tcPr>
                                      <w:p w:rsidR="00025612" w:rsidRDefault="00025612" w:rsidP="00025612">
                                        <w:pPr>
                                          <w:jc w:val="center"/>
                                        </w:pPr>
                                      </w:p>
                                      <w:p w:rsidR="00025612" w:rsidRDefault="00025612" w:rsidP="00025612">
                                        <w:pPr>
                                          <w:jc w:val="center"/>
                                        </w:pPr>
                                      </w:p>
                                    </w:tc>
                                    <w:tc>
                                      <w:tcPr>
                                        <w:tcW w:w="1320" w:type="dxa"/>
                                        <w:tcBorders>
                                          <w:top w:val="single" w:sz="4" w:space="0" w:color="FFFFFF" w:themeColor="background1"/>
                                          <w:left w:val="single" w:sz="4" w:space="0" w:color="FFFF00"/>
                                          <w:bottom w:val="single" w:sz="4" w:space="0" w:color="FFFFFF" w:themeColor="background1"/>
                                          <w:right w:val="single" w:sz="4" w:space="0" w:color="FFFF00"/>
                                        </w:tcBorders>
                                        <w:shd w:val="clear" w:color="auto" w:fill="FFFF00"/>
                                      </w:tcPr>
                                      <w:p w:rsidR="00025612" w:rsidRDefault="00025612" w:rsidP="00025612">
                                        <w:pPr>
                                          <w:jc w:val="center"/>
                                        </w:pPr>
                                      </w:p>
                                    </w:tc>
                                    <w:tc>
                                      <w:tcPr>
                                        <w:tcW w:w="1320" w:type="dxa"/>
                                        <w:tcBorders>
                                          <w:left w:val="single" w:sz="4" w:space="0" w:color="FFFF00"/>
                                          <w:right w:val="single" w:sz="4" w:space="0" w:color="00FF00"/>
                                        </w:tcBorders>
                                        <w:shd w:val="clear" w:color="auto" w:fill="0070C0"/>
                                      </w:tcPr>
                                      <w:p w:rsidR="00025612" w:rsidRDefault="00025612" w:rsidP="00025612">
                                        <w:pPr>
                                          <w:jc w:val="center"/>
                                        </w:pPr>
                                      </w:p>
                                    </w:tc>
                                    <w:tc>
                                      <w:tcPr>
                                        <w:tcW w:w="1320" w:type="dxa"/>
                                        <w:tcBorders>
                                          <w:top w:val="single" w:sz="4" w:space="0" w:color="FFFFFF" w:themeColor="background1"/>
                                          <w:left w:val="single" w:sz="4" w:space="0" w:color="00FF00"/>
                                          <w:bottom w:val="single" w:sz="4" w:space="0" w:color="FFFFFF" w:themeColor="background1"/>
                                          <w:right w:val="single" w:sz="4" w:space="0" w:color="00FF00"/>
                                        </w:tcBorders>
                                        <w:shd w:val="clear" w:color="auto" w:fill="00FF00"/>
                                      </w:tcPr>
                                      <w:p w:rsidR="00025612" w:rsidRDefault="00025612" w:rsidP="00025612">
                                        <w:pPr>
                                          <w:jc w:val="center"/>
                                        </w:pPr>
                                      </w:p>
                                    </w:tc>
                                    <w:tc>
                                      <w:tcPr>
                                        <w:tcW w:w="1320" w:type="dxa"/>
                                        <w:tcBorders>
                                          <w:left w:val="single" w:sz="4" w:space="0" w:color="00FF00"/>
                                          <w:right w:val="single" w:sz="4" w:space="0" w:color="A6A6A6" w:themeColor="background1" w:themeShade="A6"/>
                                        </w:tcBorders>
                                        <w:shd w:val="clear" w:color="auto" w:fill="E36C0A" w:themeFill="accent6" w:themeFillShade="BF"/>
                                      </w:tcPr>
                                      <w:p w:rsidR="00025612" w:rsidRDefault="00025612" w:rsidP="00025612"/>
                                    </w:tc>
                                    <w:tc>
                                      <w:tcPr>
                                        <w:tcW w:w="1321" w:type="dxa"/>
                                        <w:tcBorders>
                                          <w:top w:val="single" w:sz="4" w:space="0" w:color="FFFFFF" w:themeColor="background1"/>
                                          <w:left w:val="single" w:sz="4" w:space="0" w:color="A6A6A6" w:themeColor="background1" w:themeShade="A6"/>
                                          <w:bottom w:val="single" w:sz="4" w:space="0" w:color="FFFFFF" w:themeColor="background1"/>
                                          <w:right w:val="single" w:sz="4" w:space="0" w:color="A6A6A6" w:themeColor="background1" w:themeShade="A6"/>
                                        </w:tcBorders>
                                        <w:shd w:val="clear" w:color="auto" w:fill="BFBFBF" w:themeFill="background1" w:themeFillShade="BF"/>
                                      </w:tcPr>
                                      <w:p w:rsidR="00025612" w:rsidRDefault="00025612" w:rsidP="00025612">
                                        <w:pPr>
                                          <w:jc w:val="center"/>
                                        </w:pPr>
                                      </w:p>
                                    </w:tc>
                                    <w:tc>
                                      <w:tcPr>
                                        <w:tcW w:w="1321" w:type="dxa"/>
                                        <w:tcBorders>
                                          <w:left w:val="single" w:sz="4" w:space="0" w:color="A6A6A6" w:themeColor="background1" w:themeShade="A6"/>
                                        </w:tcBorders>
                                        <w:shd w:val="clear" w:color="auto" w:fill="FFC000"/>
                                      </w:tcPr>
                                      <w:p w:rsidR="00025612" w:rsidRDefault="00025612" w:rsidP="00025612">
                                        <w:pPr>
                                          <w:jc w:val="center"/>
                                        </w:pPr>
                                      </w:p>
                                    </w:tc>
                                  </w:tr>
                                </w:tbl>
                                <w:p w:rsidR="00025612" w:rsidRDefault="00025612" w:rsidP="0002561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7929B" id="_x0000_t202" coordsize="21600,21600" o:spt="202" path="m,l,21600r21600,l21600,xe">
                      <v:stroke joinstyle="miter"/>
                      <v:path gradientshapeok="t" o:connecttype="rect"/>
                    </v:shapetype>
                    <v:shape id="Text Box 7" o:spid="_x0000_s1030" type="#_x0000_t202" style="position:absolute;margin-left:2.3pt;margin-top:-12.95pt;width:265.8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" fillcolor="window" strokecolor="window" strokeweight=".5pt">
                      <v:textbox>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716"/>
                              <w:gridCol w:w="715"/>
                              <w:gridCol w:w="715"/>
                              <w:gridCol w:w="715"/>
                              <w:gridCol w:w="715"/>
                              <w:gridCol w:w="716"/>
                              <w:gridCol w:w="716"/>
                            </w:tblGrid>
                            <w:tr w:rsidR="00025612" w:rsidTr="009E5369">
                              <w:tc>
                                <w:tcPr>
                                  <w:tcW w:w="1320" w:type="dxa"/>
                                  <w:tcBorders>
                                    <w:right w:val="single" w:sz="4" w:space="0" w:color="FFFF00"/>
                                  </w:tcBorders>
                                  <w:shd w:val="clear" w:color="auto" w:fill="FF0000"/>
                                </w:tcPr>
                                <w:p w:rsidR="00025612" w:rsidRDefault="00025612" w:rsidP="00025612">
                                  <w:pPr>
                                    <w:jc w:val="center"/>
                                  </w:pPr>
                                </w:p>
                                <w:p w:rsidR="00025612" w:rsidRDefault="00025612" w:rsidP="00025612">
                                  <w:pPr>
                                    <w:jc w:val="center"/>
                                  </w:pPr>
                                </w:p>
                              </w:tc>
                              <w:tc>
                                <w:tcPr>
                                  <w:tcW w:w="1320" w:type="dxa"/>
                                  <w:tcBorders>
                                    <w:top w:val="single" w:sz="4" w:space="0" w:color="FFFFFF" w:themeColor="background1"/>
                                    <w:left w:val="single" w:sz="4" w:space="0" w:color="FFFF00"/>
                                    <w:bottom w:val="single" w:sz="4" w:space="0" w:color="FFFFFF" w:themeColor="background1"/>
                                    <w:right w:val="single" w:sz="4" w:space="0" w:color="FFFF00"/>
                                  </w:tcBorders>
                                  <w:shd w:val="clear" w:color="auto" w:fill="FFFF00"/>
                                </w:tcPr>
                                <w:p w:rsidR="00025612" w:rsidRDefault="00025612" w:rsidP="00025612">
                                  <w:pPr>
                                    <w:jc w:val="center"/>
                                  </w:pPr>
                                </w:p>
                              </w:tc>
                              <w:tc>
                                <w:tcPr>
                                  <w:tcW w:w="1320" w:type="dxa"/>
                                  <w:tcBorders>
                                    <w:left w:val="single" w:sz="4" w:space="0" w:color="FFFF00"/>
                                    <w:right w:val="single" w:sz="4" w:space="0" w:color="00FF00"/>
                                  </w:tcBorders>
                                  <w:shd w:val="clear" w:color="auto" w:fill="0070C0"/>
                                </w:tcPr>
                                <w:p w:rsidR="00025612" w:rsidRDefault="00025612" w:rsidP="00025612">
                                  <w:pPr>
                                    <w:jc w:val="center"/>
                                  </w:pPr>
                                </w:p>
                              </w:tc>
                              <w:tc>
                                <w:tcPr>
                                  <w:tcW w:w="1320" w:type="dxa"/>
                                  <w:tcBorders>
                                    <w:top w:val="single" w:sz="4" w:space="0" w:color="FFFFFF" w:themeColor="background1"/>
                                    <w:left w:val="single" w:sz="4" w:space="0" w:color="00FF00"/>
                                    <w:bottom w:val="single" w:sz="4" w:space="0" w:color="FFFFFF" w:themeColor="background1"/>
                                    <w:right w:val="single" w:sz="4" w:space="0" w:color="00FF00"/>
                                  </w:tcBorders>
                                  <w:shd w:val="clear" w:color="auto" w:fill="00FF00"/>
                                </w:tcPr>
                                <w:p w:rsidR="00025612" w:rsidRDefault="00025612" w:rsidP="00025612">
                                  <w:pPr>
                                    <w:jc w:val="center"/>
                                  </w:pPr>
                                </w:p>
                              </w:tc>
                              <w:tc>
                                <w:tcPr>
                                  <w:tcW w:w="1320" w:type="dxa"/>
                                  <w:tcBorders>
                                    <w:left w:val="single" w:sz="4" w:space="0" w:color="00FF00"/>
                                    <w:right w:val="single" w:sz="4" w:space="0" w:color="A6A6A6" w:themeColor="background1" w:themeShade="A6"/>
                                  </w:tcBorders>
                                  <w:shd w:val="clear" w:color="auto" w:fill="E36C0A" w:themeFill="accent6" w:themeFillShade="BF"/>
                                </w:tcPr>
                                <w:p w:rsidR="00025612" w:rsidRDefault="00025612" w:rsidP="00025612"/>
                              </w:tc>
                              <w:tc>
                                <w:tcPr>
                                  <w:tcW w:w="1321" w:type="dxa"/>
                                  <w:tcBorders>
                                    <w:top w:val="single" w:sz="4" w:space="0" w:color="FFFFFF" w:themeColor="background1"/>
                                    <w:left w:val="single" w:sz="4" w:space="0" w:color="A6A6A6" w:themeColor="background1" w:themeShade="A6"/>
                                    <w:bottom w:val="single" w:sz="4" w:space="0" w:color="FFFFFF" w:themeColor="background1"/>
                                    <w:right w:val="single" w:sz="4" w:space="0" w:color="A6A6A6" w:themeColor="background1" w:themeShade="A6"/>
                                  </w:tcBorders>
                                  <w:shd w:val="clear" w:color="auto" w:fill="BFBFBF" w:themeFill="background1" w:themeFillShade="BF"/>
                                </w:tcPr>
                                <w:p w:rsidR="00025612" w:rsidRDefault="00025612" w:rsidP="00025612">
                                  <w:pPr>
                                    <w:jc w:val="center"/>
                                  </w:pPr>
                                </w:p>
                              </w:tc>
                              <w:tc>
                                <w:tcPr>
                                  <w:tcW w:w="1321" w:type="dxa"/>
                                  <w:tcBorders>
                                    <w:left w:val="single" w:sz="4" w:space="0" w:color="A6A6A6" w:themeColor="background1" w:themeShade="A6"/>
                                  </w:tcBorders>
                                  <w:shd w:val="clear" w:color="auto" w:fill="FFC000"/>
                                </w:tcPr>
                                <w:p w:rsidR="00025612" w:rsidRDefault="00025612" w:rsidP="00025612">
                                  <w:pPr>
                                    <w:jc w:val="center"/>
                                  </w:pPr>
                                </w:p>
                              </w:tc>
                            </w:tr>
                          </w:tbl>
                          <w:p w:rsidR="00025612" w:rsidRDefault="00025612" w:rsidP="00025612">
                            <w:pPr>
                              <w:jc w:val="center"/>
                            </w:pPr>
                          </w:p>
                        </w:txbxContent>
                      </v:textbox>
                    </v:shape>
                  </w:pict>
                </mc:Fallback>
              </mc:AlternateContent>
            </w:r>
          </w:p>
          <w:p w:rsidR="006A05F4" w:rsidRPr="00025612" w:rsidRDefault="006A05F4" w:rsidP="00025612">
            <w:pPr>
              <w:tabs>
                <w:tab w:val="left" w:pos="11760"/>
              </w:tabs>
              <w:jc w:val="center"/>
              <w:rPr>
                <w:rFonts w:asciiTheme="minorHAnsi" w:hAnsiTheme="minorHAnsi" w:cs="Arial"/>
                <w:b/>
              </w:rPr>
            </w:pPr>
          </w:p>
          <w:p w:rsidR="00025612" w:rsidRPr="00025612" w:rsidRDefault="00025612" w:rsidP="00284956">
            <w:pPr>
              <w:tabs>
                <w:tab w:val="left" w:pos="11760"/>
              </w:tabs>
              <w:rPr>
                <w:rFonts w:asciiTheme="minorHAnsi" w:hAnsiTheme="minorHAnsi" w:cs="Arial"/>
                <w:b/>
              </w:rPr>
            </w:pPr>
          </w:p>
          <w:p w:rsidR="006A05F4" w:rsidRPr="00025612" w:rsidRDefault="00B44968" w:rsidP="00025612">
            <w:pPr>
              <w:tabs>
                <w:tab w:val="left" w:pos="11760"/>
              </w:tabs>
              <w:jc w:val="center"/>
              <w:rPr>
                <w:rFonts w:asciiTheme="minorHAnsi" w:hAnsiTheme="minorHAnsi" w:cs="Arial"/>
                <w:b/>
              </w:rPr>
            </w:pPr>
            <w:r>
              <w:rPr>
                <w:noProof/>
              </w:rPr>
              <w:drawing>
                <wp:inline distT="0" distB="0" distL="0" distR="0" wp14:anchorId="09FC7250" wp14:editId="608249DC">
                  <wp:extent cx="146685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66850" cy="1828800"/>
                          </a:xfrm>
                          <a:prstGeom prst="rect">
                            <a:avLst/>
                          </a:prstGeom>
                        </pic:spPr>
                      </pic:pic>
                    </a:graphicData>
                  </a:graphic>
                </wp:inline>
              </w:drawing>
            </w:r>
          </w:p>
          <w:p w:rsidR="006A05F4" w:rsidRPr="00025612" w:rsidRDefault="006A05F4" w:rsidP="00284956">
            <w:pPr>
              <w:tabs>
                <w:tab w:val="left" w:pos="11760"/>
              </w:tabs>
              <w:rPr>
                <w:rFonts w:asciiTheme="minorHAnsi" w:hAnsiTheme="minorHAnsi" w:cs="Arial"/>
                <w:b/>
              </w:rPr>
            </w:pPr>
          </w:p>
          <w:p w:rsidR="006A05F4" w:rsidRPr="00025612" w:rsidRDefault="00025612" w:rsidP="00025612">
            <w:pPr>
              <w:tabs>
                <w:tab w:val="left" w:pos="11760"/>
              </w:tabs>
              <w:jc w:val="center"/>
              <w:rPr>
                <w:rFonts w:asciiTheme="minorHAnsi" w:hAnsiTheme="minorHAnsi" w:cs="Arial"/>
                <w:b/>
                <w:sz w:val="32"/>
                <w:szCs w:val="32"/>
              </w:rPr>
            </w:pPr>
            <w:r w:rsidRPr="00025612">
              <w:rPr>
                <w:rFonts w:asciiTheme="minorHAnsi" w:hAnsiTheme="minorHAnsi" w:cs="Arial"/>
                <w:b/>
                <w:sz w:val="32"/>
                <w:szCs w:val="32"/>
              </w:rPr>
              <w:t xml:space="preserve">Working Together </w:t>
            </w:r>
          </w:p>
          <w:p w:rsidR="00025612" w:rsidRPr="00025612" w:rsidRDefault="00025612" w:rsidP="00025612">
            <w:pPr>
              <w:tabs>
                <w:tab w:val="left" w:pos="11760"/>
              </w:tabs>
              <w:jc w:val="center"/>
              <w:rPr>
                <w:rFonts w:asciiTheme="minorHAnsi" w:hAnsiTheme="minorHAnsi" w:cs="Arial"/>
                <w:b/>
                <w:sz w:val="32"/>
                <w:szCs w:val="32"/>
              </w:rPr>
            </w:pPr>
            <w:r w:rsidRPr="00025612">
              <w:rPr>
                <w:rFonts w:asciiTheme="minorHAnsi" w:hAnsiTheme="minorHAnsi" w:cs="Arial"/>
                <w:b/>
                <w:sz w:val="32"/>
                <w:szCs w:val="32"/>
              </w:rPr>
              <w:t>to</w:t>
            </w: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E25160" w:rsidP="00E25160">
            <w:pPr>
              <w:tabs>
                <w:tab w:val="left" w:pos="11760"/>
              </w:tabs>
              <w:jc w:val="center"/>
              <w:rPr>
                <w:rFonts w:ascii="Segoe Print" w:hAnsi="Segoe Print" w:cs="Arial"/>
                <w:b/>
                <w:color w:val="00CC00"/>
                <w:sz w:val="56"/>
                <w:szCs w:val="56"/>
              </w:rPr>
            </w:pPr>
            <w:r w:rsidRPr="00025612">
              <w:rPr>
                <w:rFonts w:ascii="Segoe Print" w:hAnsi="Segoe Print" w:cs="Arial"/>
                <w:b/>
                <w:color w:val="00CC00"/>
                <w:sz w:val="56"/>
                <w:szCs w:val="56"/>
              </w:rPr>
              <w:t>Stay on Green</w:t>
            </w:r>
          </w:p>
          <w:p w:rsidR="006A05F4" w:rsidRPr="00025612" w:rsidRDefault="006A05F4" w:rsidP="00284956">
            <w:pPr>
              <w:tabs>
                <w:tab w:val="left" w:pos="11760"/>
              </w:tabs>
              <w:rPr>
                <w:rFonts w:asciiTheme="minorHAnsi" w:hAnsiTheme="minorHAnsi" w:cs="Arial"/>
                <w:b/>
              </w:rPr>
            </w:pPr>
          </w:p>
          <w:p w:rsidR="00025612" w:rsidRPr="00025612" w:rsidRDefault="00025612" w:rsidP="00284956">
            <w:pPr>
              <w:tabs>
                <w:tab w:val="left" w:pos="11760"/>
              </w:tabs>
              <w:rPr>
                <w:rFonts w:asciiTheme="minorHAnsi" w:hAnsiTheme="minorHAnsi" w:cs="Arial"/>
                <w:b/>
              </w:rPr>
            </w:pPr>
          </w:p>
          <w:p w:rsidR="006A05F4" w:rsidRPr="00025612" w:rsidRDefault="00025612" w:rsidP="00025612">
            <w:pPr>
              <w:tabs>
                <w:tab w:val="left" w:pos="11760"/>
              </w:tabs>
              <w:jc w:val="center"/>
              <w:rPr>
                <w:rFonts w:asciiTheme="minorHAnsi" w:hAnsiTheme="minorHAnsi" w:cs="Arial"/>
                <w:b/>
                <w:sz w:val="32"/>
                <w:szCs w:val="32"/>
              </w:rPr>
            </w:pPr>
            <w:r w:rsidRPr="00025612">
              <w:rPr>
                <w:rFonts w:asciiTheme="minorHAnsi" w:hAnsiTheme="minorHAnsi" w:cs="Arial"/>
                <w:b/>
                <w:sz w:val="32"/>
                <w:szCs w:val="32"/>
              </w:rPr>
              <w:t xml:space="preserve">at </w:t>
            </w:r>
          </w:p>
          <w:p w:rsidR="00025612" w:rsidRPr="00025612" w:rsidRDefault="00B44968" w:rsidP="00025612">
            <w:pPr>
              <w:tabs>
                <w:tab w:val="left" w:pos="11760"/>
              </w:tabs>
              <w:jc w:val="center"/>
              <w:rPr>
                <w:rFonts w:asciiTheme="minorHAnsi" w:hAnsiTheme="minorHAnsi" w:cs="Arial"/>
                <w:b/>
                <w:sz w:val="32"/>
                <w:szCs w:val="32"/>
              </w:rPr>
            </w:pPr>
            <w:r>
              <w:rPr>
                <w:rFonts w:asciiTheme="minorHAnsi" w:hAnsiTheme="minorHAnsi" w:cs="Arial"/>
                <w:b/>
                <w:sz w:val="32"/>
                <w:szCs w:val="32"/>
              </w:rPr>
              <w:t>Bramley Park Academy</w:t>
            </w:r>
          </w:p>
          <w:p w:rsidR="006A05F4" w:rsidRPr="00025612" w:rsidRDefault="00025612" w:rsidP="00B44968">
            <w:pPr>
              <w:tabs>
                <w:tab w:val="left" w:pos="11760"/>
              </w:tabs>
              <w:rPr>
                <w:rFonts w:asciiTheme="minorHAnsi" w:hAnsiTheme="minorHAnsi" w:cs="Arial"/>
                <w:b/>
                <w:sz w:val="32"/>
                <w:szCs w:val="32"/>
              </w:rPr>
            </w:pPr>
            <w:r w:rsidRPr="00025612">
              <w:rPr>
                <w:b/>
                <w:noProof/>
              </w:rPr>
              <mc:AlternateContent>
                <mc:Choice Requires="wps">
                  <w:drawing>
                    <wp:anchor distT="0" distB="0" distL="114300" distR="114300" simplePos="0" relativeHeight="251655168" behindDoc="0" locked="0" layoutInCell="1" allowOverlap="1" wp14:anchorId="5E2493BE" wp14:editId="3C44D523">
                      <wp:simplePos x="0" y="0"/>
                      <wp:positionH relativeFrom="column">
                        <wp:posOffset>87630</wp:posOffset>
                      </wp:positionH>
                      <wp:positionV relativeFrom="paragraph">
                        <wp:posOffset>171450</wp:posOffset>
                      </wp:positionV>
                      <wp:extent cx="3375660" cy="450850"/>
                      <wp:effectExtent l="0" t="0" r="15240" b="25400"/>
                      <wp:wrapNone/>
                      <wp:docPr id="4" name="Text Box 4"/>
                      <wp:cNvGraphicFramePr/>
                      <a:graphic xmlns:a="http://schemas.openxmlformats.org/drawingml/2006/main">
                        <a:graphicData uri="http://schemas.microsoft.com/office/word/2010/wordprocessingShape">
                          <wps:wsp>
                            <wps:cNvSpPr txBox="1"/>
                            <wps:spPr>
                              <a:xfrm>
                                <a:off x="0" y="0"/>
                                <a:ext cx="3375660" cy="450850"/>
                              </a:xfrm>
                              <a:prstGeom prst="rect">
                                <a:avLst/>
                              </a:prstGeom>
                              <a:solidFill>
                                <a:sysClr val="window" lastClr="FFFFFF"/>
                              </a:solidFill>
                              <a:ln w="6350">
                                <a:solidFill>
                                  <a:sysClr val="window" lastClr="FFFFFF"/>
                                </a:solidFill>
                              </a:ln>
                              <a:effectLst/>
                            </wps:spPr>
                            <wps:txbx>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716"/>
                                    <w:gridCol w:w="715"/>
                                    <w:gridCol w:w="715"/>
                                    <w:gridCol w:w="715"/>
                                    <w:gridCol w:w="715"/>
                                    <w:gridCol w:w="716"/>
                                    <w:gridCol w:w="716"/>
                                  </w:tblGrid>
                                  <w:tr w:rsidR="00025612" w:rsidTr="009E5369">
                                    <w:tc>
                                      <w:tcPr>
                                        <w:tcW w:w="1320" w:type="dxa"/>
                                        <w:tcBorders>
                                          <w:right w:val="single" w:sz="4" w:space="0" w:color="FFFF00"/>
                                        </w:tcBorders>
                                        <w:shd w:val="clear" w:color="auto" w:fill="FF0000"/>
                                      </w:tcPr>
                                      <w:p w:rsidR="00025612" w:rsidRDefault="00025612" w:rsidP="00025612">
                                        <w:pPr>
                                          <w:jc w:val="center"/>
                                        </w:pPr>
                                      </w:p>
                                      <w:p w:rsidR="00025612" w:rsidRDefault="00025612" w:rsidP="00025612">
                                        <w:pPr>
                                          <w:jc w:val="center"/>
                                        </w:pPr>
                                      </w:p>
                                    </w:tc>
                                    <w:tc>
                                      <w:tcPr>
                                        <w:tcW w:w="1320" w:type="dxa"/>
                                        <w:tcBorders>
                                          <w:top w:val="single" w:sz="4" w:space="0" w:color="FFFFFF" w:themeColor="background1"/>
                                          <w:left w:val="single" w:sz="4" w:space="0" w:color="FFFF00"/>
                                          <w:bottom w:val="single" w:sz="4" w:space="0" w:color="FFFFFF" w:themeColor="background1"/>
                                          <w:right w:val="single" w:sz="4" w:space="0" w:color="FFFF00"/>
                                        </w:tcBorders>
                                        <w:shd w:val="clear" w:color="auto" w:fill="FFFF00"/>
                                      </w:tcPr>
                                      <w:p w:rsidR="00025612" w:rsidRDefault="00025612" w:rsidP="00025612">
                                        <w:pPr>
                                          <w:jc w:val="center"/>
                                        </w:pPr>
                                      </w:p>
                                    </w:tc>
                                    <w:tc>
                                      <w:tcPr>
                                        <w:tcW w:w="1320" w:type="dxa"/>
                                        <w:tcBorders>
                                          <w:left w:val="single" w:sz="4" w:space="0" w:color="FFFF00"/>
                                          <w:right w:val="single" w:sz="4" w:space="0" w:color="00FF00"/>
                                        </w:tcBorders>
                                        <w:shd w:val="clear" w:color="auto" w:fill="0070C0"/>
                                      </w:tcPr>
                                      <w:p w:rsidR="00025612" w:rsidRDefault="00025612" w:rsidP="00025612">
                                        <w:pPr>
                                          <w:jc w:val="center"/>
                                        </w:pPr>
                                      </w:p>
                                    </w:tc>
                                    <w:tc>
                                      <w:tcPr>
                                        <w:tcW w:w="1320" w:type="dxa"/>
                                        <w:tcBorders>
                                          <w:top w:val="single" w:sz="4" w:space="0" w:color="FFFFFF" w:themeColor="background1"/>
                                          <w:left w:val="single" w:sz="4" w:space="0" w:color="00FF00"/>
                                          <w:bottom w:val="single" w:sz="4" w:space="0" w:color="FFFFFF" w:themeColor="background1"/>
                                          <w:right w:val="single" w:sz="4" w:space="0" w:color="00FF00"/>
                                        </w:tcBorders>
                                        <w:shd w:val="clear" w:color="auto" w:fill="00FF00"/>
                                      </w:tcPr>
                                      <w:p w:rsidR="00025612" w:rsidRDefault="00025612" w:rsidP="00025612">
                                        <w:pPr>
                                          <w:jc w:val="center"/>
                                        </w:pPr>
                                      </w:p>
                                    </w:tc>
                                    <w:tc>
                                      <w:tcPr>
                                        <w:tcW w:w="1320" w:type="dxa"/>
                                        <w:tcBorders>
                                          <w:left w:val="single" w:sz="4" w:space="0" w:color="00FF00"/>
                                          <w:right w:val="single" w:sz="4" w:space="0" w:color="A6A6A6" w:themeColor="background1" w:themeShade="A6"/>
                                        </w:tcBorders>
                                        <w:shd w:val="clear" w:color="auto" w:fill="E36C0A" w:themeFill="accent6" w:themeFillShade="BF"/>
                                      </w:tcPr>
                                      <w:p w:rsidR="00025612" w:rsidRDefault="00025612" w:rsidP="00025612"/>
                                    </w:tc>
                                    <w:tc>
                                      <w:tcPr>
                                        <w:tcW w:w="1321" w:type="dxa"/>
                                        <w:tcBorders>
                                          <w:top w:val="single" w:sz="4" w:space="0" w:color="FFFFFF" w:themeColor="background1"/>
                                          <w:left w:val="single" w:sz="4" w:space="0" w:color="A6A6A6" w:themeColor="background1" w:themeShade="A6"/>
                                          <w:bottom w:val="single" w:sz="4" w:space="0" w:color="FFFFFF" w:themeColor="background1"/>
                                          <w:right w:val="single" w:sz="4" w:space="0" w:color="A6A6A6" w:themeColor="background1" w:themeShade="A6"/>
                                        </w:tcBorders>
                                        <w:shd w:val="clear" w:color="auto" w:fill="BFBFBF" w:themeFill="background1" w:themeFillShade="BF"/>
                                      </w:tcPr>
                                      <w:p w:rsidR="00025612" w:rsidRDefault="00025612" w:rsidP="00025612">
                                        <w:pPr>
                                          <w:jc w:val="center"/>
                                        </w:pPr>
                                      </w:p>
                                    </w:tc>
                                    <w:tc>
                                      <w:tcPr>
                                        <w:tcW w:w="1321" w:type="dxa"/>
                                        <w:tcBorders>
                                          <w:left w:val="single" w:sz="4" w:space="0" w:color="A6A6A6" w:themeColor="background1" w:themeShade="A6"/>
                                        </w:tcBorders>
                                        <w:shd w:val="clear" w:color="auto" w:fill="FFC000"/>
                                      </w:tcPr>
                                      <w:p w:rsidR="00025612" w:rsidRDefault="00025612" w:rsidP="00025612">
                                        <w:pPr>
                                          <w:jc w:val="center"/>
                                        </w:pPr>
                                      </w:p>
                                    </w:tc>
                                  </w:tr>
                                </w:tbl>
                                <w:p w:rsidR="00025612" w:rsidRDefault="00025612" w:rsidP="0002561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493BE" id="Text Box 4" o:spid="_x0000_s1031" type="#_x0000_t202" style="position:absolute;margin-left:6.9pt;margin-top:13.5pt;width:265.8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" fillcolor="window" strokecolor="window" strokeweight=".5pt">
                      <v:textbox>
                        <w:txbxContent>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716"/>
                              <w:gridCol w:w="715"/>
                              <w:gridCol w:w="715"/>
                              <w:gridCol w:w="715"/>
                              <w:gridCol w:w="715"/>
                              <w:gridCol w:w="716"/>
                              <w:gridCol w:w="716"/>
                            </w:tblGrid>
                            <w:tr w:rsidR="00025612" w:rsidTr="009E5369">
                              <w:tc>
                                <w:tcPr>
                                  <w:tcW w:w="1320" w:type="dxa"/>
                                  <w:tcBorders>
                                    <w:right w:val="single" w:sz="4" w:space="0" w:color="FFFF00"/>
                                  </w:tcBorders>
                                  <w:shd w:val="clear" w:color="auto" w:fill="FF0000"/>
                                </w:tcPr>
                                <w:p w:rsidR="00025612" w:rsidRDefault="00025612" w:rsidP="00025612">
                                  <w:pPr>
                                    <w:jc w:val="center"/>
                                  </w:pPr>
                                </w:p>
                                <w:p w:rsidR="00025612" w:rsidRDefault="00025612" w:rsidP="00025612">
                                  <w:pPr>
                                    <w:jc w:val="center"/>
                                  </w:pPr>
                                </w:p>
                              </w:tc>
                              <w:tc>
                                <w:tcPr>
                                  <w:tcW w:w="1320" w:type="dxa"/>
                                  <w:tcBorders>
                                    <w:top w:val="single" w:sz="4" w:space="0" w:color="FFFFFF" w:themeColor="background1"/>
                                    <w:left w:val="single" w:sz="4" w:space="0" w:color="FFFF00"/>
                                    <w:bottom w:val="single" w:sz="4" w:space="0" w:color="FFFFFF" w:themeColor="background1"/>
                                    <w:right w:val="single" w:sz="4" w:space="0" w:color="FFFF00"/>
                                  </w:tcBorders>
                                  <w:shd w:val="clear" w:color="auto" w:fill="FFFF00"/>
                                </w:tcPr>
                                <w:p w:rsidR="00025612" w:rsidRDefault="00025612" w:rsidP="00025612">
                                  <w:pPr>
                                    <w:jc w:val="center"/>
                                  </w:pPr>
                                </w:p>
                              </w:tc>
                              <w:tc>
                                <w:tcPr>
                                  <w:tcW w:w="1320" w:type="dxa"/>
                                  <w:tcBorders>
                                    <w:left w:val="single" w:sz="4" w:space="0" w:color="FFFF00"/>
                                    <w:right w:val="single" w:sz="4" w:space="0" w:color="00FF00"/>
                                  </w:tcBorders>
                                  <w:shd w:val="clear" w:color="auto" w:fill="0070C0"/>
                                </w:tcPr>
                                <w:p w:rsidR="00025612" w:rsidRDefault="00025612" w:rsidP="00025612">
                                  <w:pPr>
                                    <w:jc w:val="center"/>
                                  </w:pPr>
                                </w:p>
                              </w:tc>
                              <w:tc>
                                <w:tcPr>
                                  <w:tcW w:w="1320" w:type="dxa"/>
                                  <w:tcBorders>
                                    <w:top w:val="single" w:sz="4" w:space="0" w:color="FFFFFF" w:themeColor="background1"/>
                                    <w:left w:val="single" w:sz="4" w:space="0" w:color="00FF00"/>
                                    <w:bottom w:val="single" w:sz="4" w:space="0" w:color="FFFFFF" w:themeColor="background1"/>
                                    <w:right w:val="single" w:sz="4" w:space="0" w:color="00FF00"/>
                                  </w:tcBorders>
                                  <w:shd w:val="clear" w:color="auto" w:fill="00FF00"/>
                                </w:tcPr>
                                <w:p w:rsidR="00025612" w:rsidRDefault="00025612" w:rsidP="00025612">
                                  <w:pPr>
                                    <w:jc w:val="center"/>
                                  </w:pPr>
                                </w:p>
                              </w:tc>
                              <w:tc>
                                <w:tcPr>
                                  <w:tcW w:w="1320" w:type="dxa"/>
                                  <w:tcBorders>
                                    <w:left w:val="single" w:sz="4" w:space="0" w:color="00FF00"/>
                                    <w:right w:val="single" w:sz="4" w:space="0" w:color="A6A6A6" w:themeColor="background1" w:themeShade="A6"/>
                                  </w:tcBorders>
                                  <w:shd w:val="clear" w:color="auto" w:fill="E36C0A" w:themeFill="accent6" w:themeFillShade="BF"/>
                                </w:tcPr>
                                <w:p w:rsidR="00025612" w:rsidRDefault="00025612" w:rsidP="00025612"/>
                              </w:tc>
                              <w:tc>
                                <w:tcPr>
                                  <w:tcW w:w="1321" w:type="dxa"/>
                                  <w:tcBorders>
                                    <w:top w:val="single" w:sz="4" w:space="0" w:color="FFFFFF" w:themeColor="background1"/>
                                    <w:left w:val="single" w:sz="4" w:space="0" w:color="A6A6A6" w:themeColor="background1" w:themeShade="A6"/>
                                    <w:bottom w:val="single" w:sz="4" w:space="0" w:color="FFFFFF" w:themeColor="background1"/>
                                    <w:right w:val="single" w:sz="4" w:space="0" w:color="A6A6A6" w:themeColor="background1" w:themeShade="A6"/>
                                  </w:tcBorders>
                                  <w:shd w:val="clear" w:color="auto" w:fill="BFBFBF" w:themeFill="background1" w:themeFillShade="BF"/>
                                </w:tcPr>
                                <w:p w:rsidR="00025612" w:rsidRDefault="00025612" w:rsidP="00025612">
                                  <w:pPr>
                                    <w:jc w:val="center"/>
                                  </w:pPr>
                                </w:p>
                              </w:tc>
                              <w:tc>
                                <w:tcPr>
                                  <w:tcW w:w="1321" w:type="dxa"/>
                                  <w:tcBorders>
                                    <w:left w:val="single" w:sz="4" w:space="0" w:color="A6A6A6" w:themeColor="background1" w:themeShade="A6"/>
                                  </w:tcBorders>
                                  <w:shd w:val="clear" w:color="auto" w:fill="FFC000"/>
                                </w:tcPr>
                                <w:p w:rsidR="00025612" w:rsidRDefault="00025612" w:rsidP="00025612">
                                  <w:pPr>
                                    <w:jc w:val="center"/>
                                  </w:pPr>
                                </w:p>
                              </w:tc>
                            </w:tr>
                          </w:tbl>
                          <w:p w:rsidR="00025612" w:rsidRDefault="00025612" w:rsidP="00025612">
                            <w:pPr>
                              <w:jc w:val="center"/>
                            </w:pPr>
                          </w:p>
                        </w:txbxContent>
                      </v:textbox>
                    </v:shape>
                  </w:pict>
                </mc:Fallback>
              </mc:AlternateContent>
            </w:r>
          </w:p>
          <w:p w:rsidR="006A05F4" w:rsidRPr="00025612" w:rsidRDefault="006A05F4" w:rsidP="00284956">
            <w:pPr>
              <w:tabs>
                <w:tab w:val="left" w:pos="11760"/>
              </w:tabs>
              <w:rPr>
                <w:rFonts w:asciiTheme="minorHAnsi" w:hAnsiTheme="minorHAnsi" w:cs="Arial"/>
                <w:b/>
              </w:rPr>
            </w:pPr>
          </w:p>
          <w:p w:rsidR="006A05F4" w:rsidRPr="00025612" w:rsidRDefault="006A05F4" w:rsidP="00025612">
            <w:pPr>
              <w:tabs>
                <w:tab w:val="left" w:pos="11760"/>
              </w:tabs>
              <w:jc w:val="center"/>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p w:rsidR="006A05F4" w:rsidRPr="00025612" w:rsidRDefault="006A05F4" w:rsidP="00284956">
            <w:pPr>
              <w:tabs>
                <w:tab w:val="left" w:pos="11760"/>
              </w:tabs>
              <w:rPr>
                <w:rFonts w:asciiTheme="minorHAnsi" w:hAnsiTheme="minorHAnsi" w:cs="Arial"/>
                <w:b/>
              </w:rPr>
            </w:pPr>
          </w:p>
        </w:tc>
      </w:tr>
    </w:tbl>
    <w:p w:rsidR="006A05F4" w:rsidRPr="00284956" w:rsidRDefault="006A05F4" w:rsidP="00284956">
      <w:pPr>
        <w:tabs>
          <w:tab w:val="left" w:pos="11760"/>
        </w:tabs>
        <w:rPr>
          <w:rFonts w:asciiTheme="minorHAnsi" w:hAnsiTheme="minorHAnsi" w:cs="Arial"/>
        </w:rPr>
      </w:pPr>
    </w:p>
    <w:p w:rsidR="00916749" w:rsidRDefault="00916749"/>
    <w:sectPr w:rsidR="00916749" w:rsidSect="00EF3B92">
      <w:pgSz w:w="16838" w:h="11906" w:orient="landscape"/>
      <w:pgMar w:top="720" w:right="720" w:bottom="72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1598A"/>
    <w:multiLevelType w:val="hybridMultilevel"/>
    <w:tmpl w:val="A3CE8D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56"/>
    <w:rsid w:val="00025612"/>
    <w:rsid w:val="00072F60"/>
    <w:rsid w:val="0027194E"/>
    <w:rsid w:val="00284956"/>
    <w:rsid w:val="002A57D0"/>
    <w:rsid w:val="003051D0"/>
    <w:rsid w:val="003401A0"/>
    <w:rsid w:val="003B0195"/>
    <w:rsid w:val="00453126"/>
    <w:rsid w:val="004D7C9A"/>
    <w:rsid w:val="005452A2"/>
    <w:rsid w:val="005834D6"/>
    <w:rsid w:val="00601A4B"/>
    <w:rsid w:val="006A05F4"/>
    <w:rsid w:val="00800AD9"/>
    <w:rsid w:val="008F6704"/>
    <w:rsid w:val="00903024"/>
    <w:rsid w:val="00916749"/>
    <w:rsid w:val="00990BEC"/>
    <w:rsid w:val="00A01CC8"/>
    <w:rsid w:val="00B44968"/>
    <w:rsid w:val="00BB6F7E"/>
    <w:rsid w:val="00C34820"/>
    <w:rsid w:val="00C93A97"/>
    <w:rsid w:val="00E25160"/>
    <w:rsid w:val="00EA0886"/>
    <w:rsid w:val="00EF3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60B18-8B7E-4FBB-BE51-13C02EA3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CC8"/>
    <w:pPr>
      <w:spacing w:before="100" w:beforeAutospacing="1" w:after="100" w:afterAutospacing="1"/>
    </w:pPr>
    <w:rPr>
      <w:rFonts w:eastAsiaTheme="minorEastAsia"/>
    </w:rPr>
  </w:style>
  <w:style w:type="table" w:styleId="TableGrid">
    <w:name w:val="Table Grid"/>
    <w:basedOn w:val="TableNormal"/>
    <w:uiPriority w:val="59"/>
    <w:rsid w:val="006A05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3126"/>
    <w:rPr>
      <w:rFonts w:ascii="Tahoma" w:hAnsi="Tahoma" w:cs="Tahoma"/>
      <w:sz w:val="16"/>
      <w:szCs w:val="16"/>
    </w:rPr>
  </w:style>
  <w:style w:type="character" w:customStyle="1" w:styleId="BalloonTextChar">
    <w:name w:val="Balloon Text Char"/>
    <w:basedOn w:val="DefaultParagraphFont"/>
    <w:link w:val="BalloonText"/>
    <w:uiPriority w:val="99"/>
    <w:semiHidden/>
    <w:rsid w:val="00453126"/>
    <w:rPr>
      <w:rFonts w:ascii="Tahoma" w:eastAsia="Times New Roman" w:hAnsi="Tahoma" w:cs="Tahoma"/>
      <w:sz w:val="16"/>
      <w:szCs w:val="16"/>
      <w:lang w:eastAsia="en-GB"/>
    </w:rPr>
  </w:style>
  <w:style w:type="paragraph" w:styleId="NoSpacing">
    <w:name w:val="No Spacing"/>
    <w:uiPriority w:val="1"/>
    <w:qFormat/>
    <w:rsid w:val="00990BE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jphillps</dc:creator>
  <cp:lastModifiedBy>Kirsty Thorpe</cp:lastModifiedBy>
  <cp:revision>3</cp:revision>
  <cp:lastPrinted>2019-01-17T09:46:00Z</cp:lastPrinted>
  <dcterms:created xsi:type="dcterms:W3CDTF">2019-01-31T13:59:00Z</dcterms:created>
  <dcterms:modified xsi:type="dcterms:W3CDTF">2019-03-07T15:57:00Z</dcterms:modified>
</cp:coreProperties>
</file>