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1D" w:rsidRPr="00D653EE" w:rsidRDefault="00347D73" w:rsidP="0064001D">
      <w:pPr>
        <w:jc w:val="center"/>
        <w:rPr>
          <w:rFonts w:ascii="Letterjoin-Air Plus 8" w:eastAsia="ComicSansMS-Identity-H" w:hAnsi="Letterjoin-Air Plus 8"/>
          <w:sz w:val="44"/>
          <w:szCs w:val="52"/>
        </w:rPr>
      </w:pPr>
      <w:r>
        <w:t xml:space="preserve"> </w:t>
      </w:r>
    </w:p>
    <w:p w:rsidR="0064001D" w:rsidRPr="00E813E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b/>
          <w:color w:val="2F5496"/>
          <w:sz w:val="56"/>
          <w:szCs w:val="52"/>
        </w:rPr>
      </w:pPr>
      <w:r w:rsidRPr="00E813ED">
        <w:rPr>
          <w:rFonts w:ascii="Letterjoin-Air Plus 8" w:eastAsia="ComicSansMS-Identity-H" w:hAnsi="Letterjoin-Air Plus 8"/>
          <w:b/>
          <w:color w:val="2F5496"/>
          <w:sz w:val="56"/>
          <w:szCs w:val="52"/>
        </w:rPr>
        <w:t>BRAMLEY PARK ACADEMY</w:t>
      </w:r>
    </w:p>
    <w:p w:rsidR="0064001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autoSpaceDE w:val="0"/>
        <w:autoSpaceDN w:val="0"/>
        <w:adjustRightInd w:val="0"/>
        <w:jc w:val="center"/>
        <w:rPr>
          <w:rFonts w:ascii="Comic Sans MS" w:eastAsia="ComicSansMS-Identity-H" w:hAnsi="Comic Sans MS"/>
          <w:noProof/>
          <w:sz w:val="52"/>
          <w:szCs w:val="52"/>
        </w:rPr>
      </w:pPr>
      <w:r w:rsidRPr="003C49FD">
        <w:rPr>
          <w:rFonts w:ascii="Comic Sans MS" w:eastAsia="ComicSansMS-Identity-H" w:hAnsi="Comic Sans MS"/>
          <w:noProof/>
          <w:sz w:val="52"/>
          <w:szCs w:val="52"/>
        </w:rPr>
        <w:drawing>
          <wp:inline distT="0" distB="0" distL="0" distR="0" wp14:anchorId="5EE5CC94" wp14:editId="30E62973">
            <wp:extent cx="3524250" cy="4772025"/>
            <wp:effectExtent l="0" t="0" r="0" b="9525"/>
            <wp:docPr id="5" name="Picture 5" descr="BPA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A 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4772025"/>
                    </a:xfrm>
                    <a:prstGeom prst="rect">
                      <a:avLst/>
                    </a:prstGeom>
                    <a:noFill/>
                    <a:ln>
                      <a:noFill/>
                    </a:ln>
                  </pic:spPr>
                </pic:pic>
              </a:graphicData>
            </a:graphic>
          </wp:inline>
        </w:drawing>
      </w:r>
    </w:p>
    <w:p w:rsidR="0064001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autoSpaceDE w:val="0"/>
        <w:autoSpaceDN w:val="0"/>
        <w:adjustRightInd w:val="0"/>
        <w:jc w:val="center"/>
        <w:rPr>
          <w:rFonts w:ascii="Letter-join Plus 8" w:eastAsia="ComicSansMS-Identity-H" w:hAnsi="Letter-join Plus 8"/>
          <w:noProof/>
          <w:sz w:val="52"/>
          <w:szCs w:val="52"/>
        </w:rPr>
      </w:pPr>
      <w:r>
        <w:rPr>
          <w:rFonts w:ascii="Letter-join Plus 8" w:eastAsia="ComicSansMS-Identity-H" w:hAnsi="Letter-join Plus 8"/>
          <w:noProof/>
          <w:sz w:val="52"/>
          <w:szCs w:val="52"/>
        </w:rPr>
        <w:t>First Aid Policy</w:t>
      </w:r>
    </w:p>
    <w:p w:rsidR="0064001D" w:rsidRPr="003C49F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jc w:val="center"/>
        <w:rPr>
          <w:rFonts w:ascii="Arial" w:hAnsi="Arial" w:cs="Arial"/>
          <w:sz w:val="32"/>
          <w:szCs w:val="32"/>
        </w:rPr>
      </w:pPr>
      <w:r w:rsidRPr="003C49FD">
        <w:rPr>
          <w:rFonts w:ascii="Arial" w:hAnsi="Arial" w:cs="Arial"/>
        </w:rPr>
        <w:t>Bramley Park Academy is committed to safeguarding and promoting the well-being of all children and expects our staff and volunteers to share this commitment.</w:t>
      </w:r>
      <w:r w:rsidRPr="003C49FD">
        <w:rPr>
          <w:rFonts w:ascii="Arial" w:hAnsi="Arial" w:cs="Arial"/>
          <w:sz w:val="32"/>
          <w:szCs w:val="32"/>
        </w:rPr>
        <w:t xml:space="preserve">   </w:t>
      </w:r>
    </w:p>
    <w:p w:rsidR="0064001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jc w:val="center"/>
        <w:rPr>
          <w:rFonts w:ascii="Arial" w:hAnsi="Arial" w:cs="Arial"/>
          <w:sz w:val="32"/>
          <w:szCs w:val="32"/>
        </w:rPr>
      </w:pPr>
      <w:r w:rsidRPr="003C49FD">
        <w:rPr>
          <w:rFonts w:ascii="Arial" w:hAnsi="Arial" w:cs="Arial"/>
          <w:sz w:val="32"/>
          <w:szCs w:val="32"/>
        </w:rPr>
        <w:t xml:space="preserve">    Policy reviewe</w:t>
      </w:r>
      <w:r>
        <w:rPr>
          <w:rFonts w:ascii="Arial" w:hAnsi="Arial" w:cs="Arial"/>
          <w:sz w:val="32"/>
          <w:szCs w:val="32"/>
        </w:rPr>
        <w:t>d</w:t>
      </w:r>
      <w:r w:rsidRPr="003C49FD">
        <w:rPr>
          <w:rFonts w:ascii="Arial" w:hAnsi="Arial" w:cs="Arial"/>
          <w:sz w:val="32"/>
          <w:szCs w:val="32"/>
        </w:rPr>
        <w:t xml:space="preserve"> by: </w:t>
      </w:r>
      <w:r>
        <w:rPr>
          <w:rFonts w:ascii="Arial" w:hAnsi="Arial" w:cs="Arial"/>
          <w:sz w:val="32"/>
          <w:szCs w:val="32"/>
        </w:rPr>
        <w:t>Executive Principal</w:t>
      </w:r>
    </w:p>
    <w:p w:rsidR="0064001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jc w:val="center"/>
        <w:rPr>
          <w:rFonts w:ascii="Arial" w:hAnsi="Arial" w:cs="Arial"/>
          <w:sz w:val="32"/>
          <w:szCs w:val="32"/>
        </w:rPr>
      </w:pPr>
    </w:p>
    <w:p w:rsidR="0064001D" w:rsidRPr="0064001D" w:rsidRDefault="0064001D" w:rsidP="0064001D">
      <w:pPr>
        <w:pBdr>
          <w:top w:val="thinThickThinMediumGap" w:sz="24" w:space="1" w:color="0070C0"/>
          <w:left w:val="thinThickThinMediumGap" w:sz="24" w:space="31" w:color="0070C0"/>
          <w:bottom w:val="thinThickThinMediumGap" w:sz="24" w:space="1" w:color="0070C0"/>
          <w:right w:val="thinThickThinMediumGap" w:sz="24" w:space="4" w:color="0070C0"/>
        </w:pBdr>
        <w:ind w:right="0"/>
        <w:jc w:val="center"/>
        <w:rPr>
          <w:rFonts w:ascii="Arial" w:hAnsi="Arial" w:cs="Arial"/>
          <w:sz w:val="32"/>
          <w:szCs w:val="32"/>
        </w:rPr>
      </w:pPr>
      <w:r>
        <w:rPr>
          <w:rFonts w:ascii="Arial" w:hAnsi="Arial" w:cs="Arial"/>
          <w:sz w:val="32"/>
          <w:szCs w:val="32"/>
        </w:rPr>
        <w:t>Date: April 2019</w:t>
      </w:r>
      <w:r>
        <w:rPr>
          <w:rFonts w:ascii="Arial" w:hAnsi="Arial" w:cs="Arial"/>
          <w:sz w:val="32"/>
          <w:szCs w:val="32"/>
        </w:rPr>
        <w:tab/>
      </w:r>
      <w:r>
        <w:rPr>
          <w:rFonts w:ascii="Arial" w:hAnsi="Arial" w:cs="Arial"/>
          <w:sz w:val="32"/>
          <w:szCs w:val="32"/>
        </w:rPr>
        <w:tab/>
      </w:r>
      <w:r>
        <w:rPr>
          <w:rFonts w:ascii="Arial" w:hAnsi="Arial" w:cs="Arial"/>
          <w:sz w:val="32"/>
          <w:szCs w:val="32"/>
        </w:rPr>
        <w:tab/>
        <w:t>Review Date: September 20</w:t>
      </w:r>
      <w:r w:rsidR="005C57D5">
        <w:rPr>
          <w:rFonts w:ascii="Arial" w:hAnsi="Arial" w:cs="Arial"/>
          <w:sz w:val="32"/>
          <w:szCs w:val="32"/>
        </w:rPr>
        <w:t>20</w:t>
      </w: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r w:rsidRPr="003C49FD">
        <w:rPr>
          <w:rFonts w:ascii="Arial" w:hAnsi="Arial" w:cs="Arial"/>
          <w:noProof/>
        </w:rPr>
        <w:drawing>
          <wp:anchor distT="0" distB="0" distL="114300" distR="114300" simplePos="0" relativeHeight="251662336" behindDoc="0" locked="0" layoutInCell="1" allowOverlap="1" wp14:anchorId="2C1BE733" wp14:editId="4581543D">
            <wp:simplePos x="0" y="0"/>
            <wp:positionH relativeFrom="margin">
              <wp:posOffset>5221605</wp:posOffset>
            </wp:positionH>
            <wp:positionV relativeFrom="paragraph">
              <wp:posOffset>12065</wp:posOffset>
            </wp:positionV>
            <wp:extent cx="885190" cy="1028700"/>
            <wp:effectExtent l="0" t="0" r="0" b="0"/>
            <wp:wrapNone/>
            <wp:docPr id="2" name="Picture 2"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L thumb logo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9FD">
        <w:rPr>
          <w:rFonts w:ascii="Arial" w:hAnsi="Arial" w:cs="Arial"/>
          <w:noProof/>
        </w:rPr>
        <w:drawing>
          <wp:anchor distT="0" distB="0" distL="114300" distR="114300" simplePos="0" relativeHeight="251663360" behindDoc="0" locked="0" layoutInCell="1" allowOverlap="1" wp14:anchorId="7A3BCCCE" wp14:editId="632D02FB">
            <wp:simplePos x="0" y="0"/>
            <wp:positionH relativeFrom="column">
              <wp:posOffset>264795</wp:posOffset>
            </wp:positionH>
            <wp:positionV relativeFrom="paragraph">
              <wp:posOffset>10160</wp:posOffset>
            </wp:positionV>
            <wp:extent cx="1821815" cy="993775"/>
            <wp:effectExtent l="0" t="0" r="6985" b="0"/>
            <wp:wrapNone/>
            <wp:docPr id="3" name="Picture 3" descr="Image result for wellspring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lspring academy trus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181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64001D" w:rsidRDefault="0064001D">
      <w:pPr>
        <w:spacing w:after="33" w:line="240" w:lineRule="auto"/>
        <w:ind w:left="108" w:right="0" w:firstLine="0"/>
        <w:jc w:val="left"/>
      </w:pPr>
    </w:p>
    <w:p w:rsidR="00541BE9" w:rsidRDefault="0064001D">
      <w:pPr>
        <w:spacing w:after="33" w:line="240" w:lineRule="auto"/>
        <w:ind w:left="108" w:right="0" w:firstLine="0"/>
        <w:jc w:val="left"/>
      </w:pPr>
      <w:r w:rsidRPr="00300B99">
        <w:rPr>
          <w:noProof/>
        </w:rPr>
        <w:drawing>
          <wp:anchor distT="0" distB="0" distL="114300" distR="114300" simplePos="0" relativeHeight="251660288" behindDoc="0" locked="0" layoutInCell="1" allowOverlap="1" wp14:anchorId="2A4F3381" wp14:editId="3B77B0D5">
            <wp:simplePos x="0" y="0"/>
            <wp:positionH relativeFrom="column">
              <wp:posOffset>5528310</wp:posOffset>
            </wp:positionH>
            <wp:positionV relativeFrom="paragraph">
              <wp:posOffset>11430</wp:posOffset>
            </wp:positionV>
            <wp:extent cx="619125" cy="824230"/>
            <wp:effectExtent l="0" t="0" r="9525" b="0"/>
            <wp:wrapNone/>
            <wp:docPr id="1" name="Picture 1" descr="C:\Users\kthorpe\Desktop\Wellspring Documents\BPA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rpe\Desktop\Wellspring Documents\BPA - no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73">
        <w:tab/>
      </w:r>
      <w:r w:rsidR="00347D73">
        <w:rPr>
          <w:noProof/>
          <w:position w:val="-78"/>
        </w:rPr>
        <w:drawing>
          <wp:inline distT="0" distB="0" distL="0" distR="0" wp14:anchorId="78F13335" wp14:editId="584682B8">
            <wp:extent cx="1724025" cy="952500"/>
            <wp:effectExtent l="0" t="0" r="9525" b="0"/>
            <wp:docPr id="12800" name="Picture 12800"/>
            <wp:cNvGraphicFramePr/>
            <a:graphic xmlns:a="http://schemas.openxmlformats.org/drawingml/2006/main">
              <a:graphicData uri="http://schemas.openxmlformats.org/drawingml/2006/picture">
                <pic:pic xmlns:pic="http://schemas.openxmlformats.org/drawingml/2006/picture">
                  <pic:nvPicPr>
                    <pic:cNvPr id="12800" name="Picture 12800"/>
                    <pic:cNvPicPr/>
                  </pic:nvPicPr>
                  <pic:blipFill>
                    <a:blip r:embed="rId12"/>
                    <a:stretch>
                      <a:fillRect/>
                    </a:stretch>
                  </pic:blipFill>
                  <pic:spPr>
                    <a:xfrm>
                      <a:off x="0" y="0"/>
                      <a:ext cx="1724025" cy="952500"/>
                    </a:xfrm>
                    <a:prstGeom prst="rect">
                      <a:avLst/>
                    </a:prstGeom>
                  </pic:spPr>
                </pic:pic>
              </a:graphicData>
            </a:graphic>
          </wp:inline>
        </w:drawing>
      </w:r>
      <w:r w:rsidR="00300B99">
        <w:t xml:space="preserve"> </w:t>
      </w:r>
    </w:p>
    <w:p w:rsidR="00541BE9" w:rsidRDefault="00347D73">
      <w:pPr>
        <w:spacing w:after="0" w:line="240" w:lineRule="auto"/>
        <w:ind w:left="10" w:right="-15"/>
        <w:jc w:val="center"/>
      </w:pPr>
      <w:r>
        <w:rPr>
          <w:b/>
        </w:rPr>
        <w:t xml:space="preserve">Wellspring Academy Trust </w:t>
      </w:r>
    </w:p>
    <w:p w:rsidR="00541BE9" w:rsidRDefault="00300B99">
      <w:pPr>
        <w:spacing w:after="0" w:line="240" w:lineRule="auto"/>
        <w:ind w:left="10" w:right="-15"/>
        <w:jc w:val="center"/>
      </w:pPr>
      <w:r>
        <w:rPr>
          <w:b/>
        </w:rPr>
        <w:t>F</w:t>
      </w:r>
      <w:r w:rsidR="00347D73">
        <w:rPr>
          <w:b/>
        </w:rPr>
        <w:t xml:space="preserve">irst Aid Policy for Academies </w:t>
      </w:r>
    </w:p>
    <w:p w:rsidR="00541BE9" w:rsidRDefault="007A0516">
      <w:pPr>
        <w:spacing w:after="0" w:line="240" w:lineRule="auto"/>
        <w:ind w:left="10" w:right="-15"/>
        <w:jc w:val="center"/>
      </w:pPr>
      <w:r>
        <w:rPr>
          <w:b/>
        </w:rPr>
        <w:t xml:space="preserve">October </w:t>
      </w:r>
      <w:bookmarkStart w:id="0" w:name="_GoBack"/>
      <w:bookmarkEnd w:id="0"/>
      <w:r w:rsidR="00300B99">
        <w:rPr>
          <w:b/>
        </w:rPr>
        <w:t>2019</w:t>
      </w:r>
    </w:p>
    <w:p w:rsidR="00541BE9" w:rsidRDefault="00300B99">
      <w:pPr>
        <w:spacing w:after="0" w:line="240" w:lineRule="auto"/>
        <w:ind w:left="0" w:right="0" w:firstLine="0"/>
        <w:jc w:val="center"/>
      </w:pPr>
      <w:r>
        <w:rPr>
          <w:noProof/>
        </w:rPr>
        <mc:AlternateContent>
          <mc:Choice Requires="wpg">
            <w:drawing>
              <wp:anchor distT="0" distB="0" distL="114300" distR="114300" simplePos="0" relativeHeight="251658240" behindDoc="0" locked="0" layoutInCell="1" allowOverlap="1" wp14:anchorId="0DE6A166" wp14:editId="63CA7E19">
                <wp:simplePos x="0" y="0"/>
                <wp:positionH relativeFrom="margin">
                  <wp:align>left</wp:align>
                </wp:positionH>
                <wp:positionV relativeFrom="paragraph">
                  <wp:posOffset>173355</wp:posOffset>
                </wp:positionV>
                <wp:extent cx="6618605" cy="17780"/>
                <wp:effectExtent l="0" t="0" r="0" b="1270"/>
                <wp:wrapNone/>
                <wp:docPr id="12633" name="Group 12633"/>
                <wp:cNvGraphicFramePr/>
                <a:graphic xmlns:a="http://schemas.openxmlformats.org/drawingml/2006/main">
                  <a:graphicData uri="http://schemas.microsoft.com/office/word/2010/wordprocessingGroup">
                    <wpg:wgp>
                      <wpg:cNvGrpSpPr/>
                      <wpg:grpSpPr>
                        <a:xfrm>
                          <a:off x="0" y="0"/>
                          <a:ext cx="6618605" cy="17780"/>
                          <a:chOff x="0" y="0"/>
                          <a:chExt cx="6618732" cy="18288"/>
                        </a:xfrm>
                      </wpg:grpSpPr>
                      <wps:wsp>
                        <wps:cNvPr id="15815" name="Shape 15815"/>
                        <wps:cNvSpPr/>
                        <wps:spPr>
                          <a:xfrm>
                            <a:off x="0" y="0"/>
                            <a:ext cx="3308604" cy="18288"/>
                          </a:xfrm>
                          <a:custGeom>
                            <a:avLst/>
                            <a:gdLst/>
                            <a:ahLst/>
                            <a:cxnLst/>
                            <a:rect l="0" t="0" r="0" b="0"/>
                            <a:pathLst>
                              <a:path w="3308604" h="18288">
                                <a:moveTo>
                                  <a:pt x="0" y="0"/>
                                </a:moveTo>
                                <a:lnTo>
                                  <a:pt x="3308604" y="0"/>
                                </a:lnTo>
                                <a:lnTo>
                                  <a:pt x="3308604"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16" name="Shape 15816"/>
                        <wps:cNvSpPr/>
                        <wps:spPr>
                          <a:xfrm>
                            <a:off x="33086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17" name="Shape 15817"/>
                        <wps:cNvSpPr/>
                        <wps:spPr>
                          <a:xfrm>
                            <a:off x="3326892" y="0"/>
                            <a:ext cx="3291840" cy="18288"/>
                          </a:xfrm>
                          <a:custGeom>
                            <a:avLst/>
                            <a:gdLst/>
                            <a:ahLst/>
                            <a:cxnLst/>
                            <a:rect l="0" t="0" r="0" b="0"/>
                            <a:pathLst>
                              <a:path w="3291840" h="18288">
                                <a:moveTo>
                                  <a:pt x="0" y="0"/>
                                </a:moveTo>
                                <a:lnTo>
                                  <a:pt x="3291840" y="0"/>
                                </a:lnTo>
                                <a:lnTo>
                                  <a:pt x="329184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8293378" id="Group 12633" o:spid="_x0000_s1026" style="position:absolute;margin-left:0;margin-top:13.65pt;width:521.15pt;height:1.4pt;z-index:251658240;mso-position-horizontal:left;mso-position-horizontal-relative:margin" coordsize="661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">
                <v:shape id="Shape 15815" o:spid="_x0000_s1027" style="position:absolute;width:33086;height:182;visibility:visible;mso-wrap-style:square;v-text-anchor:top" coordsize="33086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wE8MA&#10;AADeAAAADwAAAGRycy9kb3ducmV2LnhtbERPTWsCMRC9F/ofwhR6q1kFRbZG0UKlIIVWBa+zm+lm&#10;cTNZkujGf98Ihd7m8T5nsUq2E1fyoXWsYDwqQBDXTrfcKDge3l/mIEJE1tg5JgU3CrBaPj4ssNRu&#10;4G+67mMjcgiHEhWYGPtSylAbshhGrifO3I/zFmOGvpHa45DDbScnRTGTFlvODQZ7ejNUn/cXq+CE&#10;m6H6/DKpCmtz9Jgmu8pvlXp+SutXEJFS/Bf/uT90nj+dj6dwfyf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wE8MAAADeAAAADwAAAAAAAAAAAAAAAACYAgAAZHJzL2Rv&#10;d25yZXYueG1sUEsFBgAAAAAEAAQA9QAAAIgDAAAAAA==&#10;" path="m,l3308604,r,18288l,18288,,e" fillcolor="black" stroked="f" strokeweight="0">
                  <v:stroke miterlimit="83231f" joinstyle="miter"/>
                  <v:path arrowok="t" textboxrect="0,0,3308604,18288"/>
                </v:shape>
                <v:shape id="Shape 15816" o:spid="_x0000_s1028" style="position:absolute;left:33086;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aNMQA&#10;AADeAAAADwAAAGRycy9kb3ducmV2LnhtbERPTWvCQBC9C/6HZQRvutHSEKKriKXFSynV9NDbmB2z&#10;abOzIbtq/PduoeBtHu9zluveNuJCna8dK5hNExDEpdM1VwqKw+skA+EDssbGMSm4kYf1ajhYYq7d&#10;lT/psg+ViCHsc1RgQmhzKX1pyKKfupY4cifXWQwRdpXUHV5juG3kPElSabHm2GCwpa2h8nd/tgqq&#10;Ij36+Q+/Pdn3l6+zKT6+OTspNR71mwWIQH14iP/dOx3nP2ezFP7e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GjTEAAAA3gAAAA8AAAAAAAAAAAAAAAAAmAIAAGRycy9k&#10;b3ducmV2LnhtbFBLBQYAAAAABAAEAPUAAACJAwAAAAA=&#10;" path="m,l18288,r,18288l,18288,,e" fillcolor="black" stroked="f" strokeweight="0">
                  <v:stroke miterlimit="83231f" joinstyle="miter"/>
                  <v:path arrowok="t" textboxrect="0,0,18288,18288"/>
                </v:shape>
                <v:shape id="Shape 15817" o:spid="_x0000_s1029" style="position:absolute;left:33268;width:32919;height:182;visibility:visible;mso-wrap-style:square;v-text-anchor:top" coordsize="32918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5IMUA&#10;AADeAAAADwAAAGRycy9kb3ducmV2LnhtbERPS2vCQBC+C/0PyxS86SYVH6TZSCsIpV40Le11yE6T&#10;0N3ZmF01/fddQfA2H99z8vVgjThT71vHCtJpAoK4crrlWsHnx3ayAuEDskbjmBT8kYd18TDKMdPu&#10;wgc6l6EWMYR9hgqaELpMSl81ZNFPXUccuR/XWwwR9rXUPV5iuDXyKUkW0mLLsaHBjjYNVb/lySow&#10;x31r0t3cvlK1s9+z9/L0td8oNX4cXp5BBBrCXXxzv+k4f75Kl3B9J94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vkgxQAAAN4AAAAPAAAAAAAAAAAAAAAAAJgCAABkcnMv&#10;ZG93bnJldi54bWxQSwUGAAAAAAQABAD1AAAAigMAAAAA&#10;" path="m,l3291840,r,18288l,18288,,e" fillcolor="black" stroked="f" strokeweight="0">
                  <v:stroke miterlimit="83231f" joinstyle="miter"/>
                  <v:path arrowok="t" textboxrect="0,0,3291840,18288"/>
                </v:shape>
                <w10:wrap anchorx="margin"/>
              </v:group>
            </w:pict>
          </mc:Fallback>
        </mc:AlternateContent>
      </w:r>
      <w:r w:rsidR="00347D73">
        <w:rPr>
          <w:b/>
        </w:rPr>
        <w:t xml:space="preserve"> </w:t>
      </w:r>
    </w:p>
    <w:p w:rsidR="00541BE9" w:rsidRDefault="00300B99">
      <w:pPr>
        <w:spacing w:after="10" w:line="240" w:lineRule="auto"/>
        <w:ind w:left="103" w:right="-15"/>
        <w:jc w:val="left"/>
      </w:pPr>
      <w:r>
        <w:rPr>
          <w:b/>
        </w:rPr>
        <w:t>Date Approved by Board: April 2019</w:t>
      </w:r>
      <w:r w:rsidR="00347D73">
        <w:rPr>
          <w:b/>
        </w:rPr>
        <w:t xml:space="preserve"> </w:t>
      </w:r>
      <w:r w:rsidR="00347D73">
        <w:rPr>
          <w:b/>
        </w:rPr>
        <w:tab/>
        <w:t xml:space="preserve">Who this policy applies to: </w:t>
      </w:r>
      <w:r>
        <w:rPr>
          <w:b/>
        </w:rPr>
        <w:t>Pupils at Bramley Park Academy.</w:t>
      </w:r>
    </w:p>
    <w:p w:rsidR="00541BE9" w:rsidRDefault="00347D73">
      <w:pPr>
        <w:spacing w:after="0" w:line="240" w:lineRule="auto"/>
        <w:ind w:left="108" w:right="0" w:firstLine="0"/>
        <w:jc w:val="left"/>
      </w:pPr>
      <w:r>
        <w:rPr>
          <w:b/>
        </w:rPr>
        <w:t xml:space="preserve"> </w:t>
      </w:r>
      <w:r>
        <w:rPr>
          <w:b/>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 </w:t>
      </w:r>
    </w:p>
    <w:p w:rsidR="00541BE9" w:rsidRDefault="00347D73">
      <w:pPr>
        <w:spacing w:after="10" w:line="240" w:lineRule="auto"/>
        <w:ind w:left="103" w:right="-15"/>
        <w:jc w:val="left"/>
      </w:pPr>
      <w:r>
        <w:rPr>
          <w:b/>
        </w:rPr>
        <w:t xml:space="preserve">Date of Review: </w:t>
      </w:r>
      <w:r w:rsidR="00300B99">
        <w:rPr>
          <w:b/>
        </w:rPr>
        <w:t>September 2020</w:t>
      </w:r>
    </w:p>
    <w:p w:rsidR="00541BE9" w:rsidRDefault="00347D73">
      <w:pPr>
        <w:spacing w:after="0" w:line="240" w:lineRule="auto"/>
        <w:ind w:left="108" w:right="0" w:firstLine="0"/>
        <w:jc w:val="left"/>
      </w:pPr>
      <w:r>
        <w:rPr>
          <w:b/>
        </w:rPr>
        <w:t xml:space="preserve"> </w:t>
      </w:r>
    </w:p>
    <w:p w:rsidR="00541BE9" w:rsidRDefault="00347D73">
      <w:pPr>
        <w:spacing w:after="10" w:line="240" w:lineRule="auto"/>
        <w:ind w:left="103" w:right="-15"/>
        <w:jc w:val="left"/>
      </w:pPr>
      <w:r>
        <w:rPr>
          <w:b/>
        </w:rPr>
        <w:t xml:space="preserve">Responsible Department: Wellspring Head Office </w:t>
      </w:r>
    </w:p>
    <w:p w:rsidR="00541BE9" w:rsidRDefault="00347D73">
      <w:pPr>
        <w:spacing w:after="0" w:line="240" w:lineRule="auto"/>
        <w:ind w:left="0" w:right="0" w:firstLine="0"/>
        <w:jc w:val="left"/>
      </w:pPr>
      <w:r>
        <w:rPr>
          <w:noProof/>
        </w:rPr>
        <mc:AlternateContent>
          <mc:Choice Requires="wpg">
            <w:drawing>
              <wp:inline distT="0" distB="0" distL="0" distR="0">
                <wp:extent cx="6618732" cy="18288"/>
                <wp:effectExtent l="0" t="0" r="0" b="0"/>
                <wp:docPr id="12634" name="Group 12634"/>
                <wp:cNvGraphicFramePr/>
                <a:graphic xmlns:a="http://schemas.openxmlformats.org/drawingml/2006/main">
                  <a:graphicData uri="http://schemas.microsoft.com/office/word/2010/wordprocessingGroup">
                    <wpg:wgp>
                      <wpg:cNvGrpSpPr/>
                      <wpg:grpSpPr>
                        <a:xfrm>
                          <a:off x="0" y="0"/>
                          <a:ext cx="6618732" cy="18288"/>
                          <a:chOff x="0" y="0"/>
                          <a:chExt cx="6618732" cy="18288"/>
                        </a:xfrm>
                      </wpg:grpSpPr>
                      <wps:wsp>
                        <wps:cNvPr id="15818" name="Shape 15818"/>
                        <wps:cNvSpPr/>
                        <wps:spPr>
                          <a:xfrm>
                            <a:off x="0" y="0"/>
                            <a:ext cx="3308604" cy="18288"/>
                          </a:xfrm>
                          <a:custGeom>
                            <a:avLst/>
                            <a:gdLst/>
                            <a:ahLst/>
                            <a:cxnLst/>
                            <a:rect l="0" t="0" r="0" b="0"/>
                            <a:pathLst>
                              <a:path w="3308604" h="18288">
                                <a:moveTo>
                                  <a:pt x="0" y="0"/>
                                </a:moveTo>
                                <a:lnTo>
                                  <a:pt x="3308604" y="0"/>
                                </a:lnTo>
                                <a:lnTo>
                                  <a:pt x="3308604"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19" name="Shape 15819"/>
                        <wps:cNvSpPr/>
                        <wps:spPr>
                          <a:xfrm>
                            <a:off x="33086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0" name="Shape 15820"/>
                        <wps:cNvSpPr/>
                        <wps:spPr>
                          <a:xfrm>
                            <a:off x="3326892" y="0"/>
                            <a:ext cx="3291840" cy="18288"/>
                          </a:xfrm>
                          <a:custGeom>
                            <a:avLst/>
                            <a:gdLst/>
                            <a:ahLst/>
                            <a:cxnLst/>
                            <a:rect l="0" t="0" r="0" b="0"/>
                            <a:pathLst>
                              <a:path w="3291840" h="18288">
                                <a:moveTo>
                                  <a:pt x="0" y="0"/>
                                </a:moveTo>
                                <a:lnTo>
                                  <a:pt x="3291840" y="0"/>
                                </a:lnTo>
                                <a:lnTo>
                                  <a:pt x="329184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FAAA6FF" id="Group 12634" o:spid="_x0000_s1026" style="width:521.15pt;height:1.45pt;mso-position-horizontal-relative:char;mso-position-vertical-relative:line" coordsize="661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">
                <v:shape id="Shape 15818" o:spid="_x0000_s1027" style="position:absolute;width:33086;height:182;visibility:visible;mso-wrap-style:square;v-text-anchor:top" coordsize="33086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fjcUA&#10;AADeAAAADwAAAGRycy9kb3ducmV2LnhtbESPQUsDMRCF70L/Q5iCN5ttQSlr01ILFUEErQWvs5tx&#10;s7iZLEnsxn/vHARvM7w3732z2RU/qAvF1Ac2sFxUoIjbYHvuDJzfjzdrUCkjWxwCk4EfSrDbzq42&#10;WNsw8RtdTrlTEsKpRgMu57HWOrWOPKZFGIlF+wzRY5Y1dtpGnCTcD3pVVXfaY8/S4HCkg6P26/Tt&#10;DXzgw9S8vLrSpL07Ryyr5yY+GnM9L/t7UJlK/jf/XT9Zwb9dL4VX3p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5+NxQAAAN4AAAAPAAAAAAAAAAAAAAAAAJgCAABkcnMv&#10;ZG93bnJldi54bWxQSwUGAAAAAAQABAD1AAAAigMAAAAA&#10;" path="m,l3308604,r,18288l,18288,,e" fillcolor="black" stroked="f" strokeweight="0">
                  <v:stroke miterlimit="83231f" joinstyle="miter"/>
                  <v:path arrowok="t" textboxrect="0,0,3308604,18288"/>
                </v:shape>
                <v:shape id="Shape 15819" o:spid="_x0000_s1028" style="position:absolute;left:33086;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ORsUA&#10;AADeAAAADwAAAGRycy9kb3ducmV2LnhtbERPTWvCQBC9C/0PyxS86UaLkkZXKS0VL1LU9OBtzI7Z&#10;2OxsyK4a/323UPA2j/c582Vna3Gl1leOFYyGCQjiwumKSwX5/nOQgvABWWPtmBTcycNy8dSbY6bd&#10;jbd03YVSxBD2GSowITSZlL4wZNEPXUMcuZNrLYYI21LqFm8x3NZynCRTabHi2GCwoXdDxc/uYhWU&#10;+fTox2devdjNx/fF5F8HTk9K9Z+7txmIQF14iP/dax3nT9LRK/y9E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I5GxQAAAN4AAAAPAAAAAAAAAAAAAAAAAJgCAABkcnMv&#10;ZG93bnJldi54bWxQSwUGAAAAAAQABAD1AAAAigMAAAAA&#10;" path="m,l18288,r,18288l,18288,,e" fillcolor="black" stroked="f" strokeweight="0">
                  <v:stroke miterlimit="83231f" joinstyle="miter"/>
                  <v:path arrowok="t" textboxrect="0,0,18288,18288"/>
                </v:shape>
                <v:shape id="Shape 15820" o:spid="_x0000_s1029" style="position:absolute;left:33268;width:32919;height:182;visibility:visible;mso-wrap-style:square;v-text-anchor:top" coordsize="32918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6cYA&#10;AADeAAAADwAAAGRycy9kb3ducmV2LnhtbESPQWvCQBCF74X+h2UK3upGRZHUVVpBEL1oLO11yI5J&#10;cHc2ZldN/33nUOhthnnz3vsWq947dacuNoENjIYZKOIy2IYrA5+nzescVEzIFl1gMvBDEVbL56cF&#10;5jY8+Ej3IlVKTDjmaKBOqc21jmVNHuMwtMRyO4fOY5K1q7Tt8CHm3ulxls20x4YlocaW1jWVl+Lm&#10;DbjroXGj/dR/ULn335Ndcfs6rI0ZvPTvb6AS9elf/Pe9tVJ/Oh8L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6cYAAADeAAAADwAAAAAAAAAAAAAAAACYAgAAZHJz&#10;L2Rvd25yZXYueG1sUEsFBgAAAAAEAAQA9QAAAIsDAAAAAA==&#10;" path="m,l3291840,r,18288l,18288,,e" fillcolor="black" stroked="f" strokeweight="0">
                  <v:stroke miterlimit="83231f" joinstyle="miter"/>
                  <v:path arrowok="t" textboxrect="0,0,3291840,18288"/>
                </v:shape>
                <w10:anchorlock/>
              </v:group>
            </w:pict>
          </mc:Fallback>
        </mc:AlternateContent>
      </w:r>
      <w:r>
        <w:t xml:space="preserve"> </w:t>
      </w:r>
    </w:p>
    <w:p w:rsidR="00541BE9" w:rsidRDefault="00347D73">
      <w:pPr>
        <w:pStyle w:val="Heading1"/>
      </w:pPr>
      <w:r>
        <w:t xml:space="preserve">Section 1 Statement of First Aid Organisation </w:t>
      </w:r>
    </w:p>
    <w:p w:rsidR="00541BE9" w:rsidRDefault="00347D73">
      <w:pPr>
        <w:ind w:left="118"/>
      </w:pPr>
      <w:r>
        <w:t xml:space="preserve">The Academy’s arrangements for carrying out the policy extends to the Governing Body, the employer and the employees and are detailed below: </w:t>
      </w:r>
    </w:p>
    <w:p w:rsidR="00541BE9" w:rsidRDefault="00347D73">
      <w:pPr>
        <w:spacing w:after="0" w:line="240" w:lineRule="auto"/>
        <w:ind w:left="1469" w:right="0" w:firstLine="0"/>
        <w:jc w:val="left"/>
      </w:pPr>
      <w:r>
        <w:rPr>
          <w:b/>
        </w:rPr>
        <w:t xml:space="preserve"> </w:t>
      </w:r>
    </w:p>
    <w:p w:rsidR="00541BE9" w:rsidRDefault="00347D73">
      <w:pPr>
        <w:numPr>
          <w:ilvl w:val="0"/>
          <w:numId w:val="1"/>
        </w:numPr>
        <w:spacing w:after="10" w:line="240" w:lineRule="auto"/>
        <w:ind w:right="-15" w:hanging="360"/>
        <w:jc w:val="left"/>
      </w:pPr>
      <w:r>
        <w:rPr>
          <w:b/>
        </w:rPr>
        <w:t xml:space="preserve">The Employer </w:t>
      </w:r>
    </w:p>
    <w:p w:rsidR="00541BE9" w:rsidRDefault="00347D73">
      <w:pPr>
        <w:numPr>
          <w:ilvl w:val="1"/>
          <w:numId w:val="1"/>
        </w:numPr>
        <w:ind w:hanging="567"/>
      </w:pPr>
      <w:r>
        <w:t xml:space="preserve">Health and Safety legislation places duties on employers for the Health and Safety of their employees and anyone else on their premises.  In Academies this includes responsibility for the Principal and teachers, non-teaching staff, pupils and visitors (including contractors).   </w:t>
      </w:r>
    </w:p>
    <w:p w:rsidR="00541BE9" w:rsidRDefault="00347D73">
      <w:pPr>
        <w:numPr>
          <w:ilvl w:val="1"/>
          <w:numId w:val="1"/>
        </w:numPr>
        <w:ind w:hanging="567"/>
      </w:pPr>
      <w:r>
        <w:t xml:space="preserve">The employer is responsible, under the Health and Safety at Work Act 1974 (HSWA), for making sure that there is a Health and Safety Policy.  This should include arrangements for First Aid and should cover: </w:t>
      </w:r>
    </w:p>
    <w:p w:rsidR="00541BE9" w:rsidRDefault="00347D73">
      <w:pPr>
        <w:numPr>
          <w:ilvl w:val="2"/>
          <w:numId w:val="1"/>
        </w:numPr>
        <w:ind w:hanging="566"/>
      </w:pPr>
      <w:r>
        <w:t xml:space="preserve">Number of First Aiders/Appointed Persons. </w:t>
      </w:r>
    </w:p>
    <w:p w:rsidR="00541BE9" w:rsidRDefault="00347D73">
      <w:pPr>
        <w:numPr>
          <w:ilvl w:val="2"/>
          <w:numId w:val="1"/>
        </w:numPr>
        <w:ind w:hanging="566"/>
      </w:pPr>
      <w:r>
        <w:t xml:space="preserve">Numbers and locations of First Aid containers. </w:t>
      </w:r>
    </w:p>
    <w:p w:rsidR="00541BE9" w:rsidRDefault="00347D73">
      <w:pPr>
        <w:numPr>
          <w:ilvl w:val="2"/>
          <w:numId w:val="1"/>
        </w:numPr>
        <w:ind w:hanging="566"/>
      </w:pPr>
      <w:r>
        <w:t xml:space="preserve">Arrangements for off-site activities/trips. </w:t>
      </w:r>
    </w:p>
    <w:p w:rsidR="00541BE9" w:rsidRDefault="00347D73">
      <w:pPr>
        <w:numPr>
          <w:ilvl w:val="2"/>
          <w:numId w:val="1"/>
        </w:numPr>
        <w:ind w:hanging="566"/>
      </w:pPr>
      <w:r>
        <w:t xml:space="preserve">Out of hours arrangements e.g. sports matches, parents evening. </w:t>
      </w:r>
    </w:p>
    <w:p w:rsidR="00541BE9" w:rsidRDefault="00347D73">
      <w:pPr>
        <w:numPr>
          <w:ilvl w:val="1"/>
          <w:numId w:val="1"/>
        </w:numPr>
        <w:ind w:hanging="567"/>
      </w:pPr>
      <w:r>
        <w:t xml:space="preserve">Additionally the Academy should ensure that: </w:t>
      </w:r>
    </w:p>
    <w:p w:rsidR="00541BE9" w:rsidRDefault="00347D73">
      <w:pPr>
        <w:numPr>
          <w:ilvl w:val="2"/>
          <w:numId w:val="1"/>
        </w:numPr>
        <w:ind w:hanging="566"/>
      </w:pPr>
      <w:r>
        <w:t xml:space="preserve">All accidents are reported, recorded and where appropriate investigated. </w:t>
      </w:r>
    </w:p>
    <w:p w:rsidR="00541BE9" w:rsidRDefault="00347D73">
      <w:pPr>
        <w:numPr>
          <w:ilvl w:val="2"/>
          <w:numId w:val="1"/>
        </w:numPr>
        <w:ind w:hanging="566"/>
      </w:pPr>
      <w:r>
        <w:t xml:space="preserve">All occasions when First Aid is administered to employees, pupils and visitors are recorded. </w:t>
      </w:r>
    </w:p>
    <w:p w:rsidR="00541BE9" w:rsidRDefault="00347D73">
      <w:pPr>
        <w:numPr>
          <w:ilvl w:val="2"/>
          <w:numId w:val="1"/>
        </w:numPr>
        <w:ind w:hanging="566"/>
      </w:pPr>
      <w:r>
        <w:t xml:space="preserve">The Academy premises and vehicles are equipped with apparatus and materials to carry out First Aid treatment. </w:t>
      </w:r>
    </w:p>
    <w:p w:rsidR="00541BE9" w:rsidRDefault="00347D73">
      <w:pPr>
        <w:numPr>
          <w:ilvl w:val="2"/>
          <w:numId w:val="1"/>
        </w:numPr>
        <w:ind w:hanging="566"/>
      </w:pPr>
      <w:r>
        <w:t xml:space="preserve">Arrangements are made to provide training to employees; records are maintained of that training and reviewed annually. </w:t>
      </w:r>
    </w:p>
    <w:p w:rsidR="00541BE9" w:rsidRDefault="00347D73">
      <w:pPr>
        <w:numPr>
          <w:ilvl w:val="2"/>
          <w:numId w:val="1"/>
        </w:numPr>
        <w:ind w:hanging="566"/>
      </w:pPr>
      <w:r>
        <w:t xml:space="preserve">A procedure for managing accidents which require First Aid treatment is established. </w:t>
      </w:r>
    </w:p>
    <w:p w:rsidR="00541BE9" w:rsidRDefault="00347D73">
      <w:pPr>
        <w:numPr>
          <w:ilvl w:val="2"/>
          <w:numId w:val="1"/>
        </w:numPr>
        <w:ind w:hanging="566"/>
      </w:pPr>
      <w:r>
        <w:t xml:space="preserve">Employees are provided with information regarding the arrangements for First Aid. </w:t>
      </w:r>
    </w:p>
    <w:p w:rsidR="00541BE9" w:rsidRDefault="00347D73">
      <w:pPr>
        <w:numPr>
          <w:ilvl w:val="2"/>
          <w:numId w:val="1"/>
        </w:numPr>
        <w:ind w:hanging="566"/>
      </w:pPr>
      <w:r>
        <w:t xml:space="preserve">A Risk Assessment of the First Aid requirements of the Academy is undertaken. </w:t>
      </w:r>
    </w:p>
    <w:p w:rsidR="00541BE9" w:rsidRDefault="00347D73">
      <w:pPr>
        <w:numPr>
          <w:ilvl w:val="1"/>
          <w:numId w:val="1"/>
        </w:numPr>
        <w:ind w:hanging="567"/>
      </w:pPr>
      <w:r>
        <w:t xml:space="preserve">If the Academy lets the hall to third parties out of hours, the letting agreement should state whether or not any First Aid provision will be made. </w:t>
      </w:r>
    </w:p>
    <w:p w:rsidR="00541BE9" w:rsidRDefault="00347D73">
      <w:pPr>
        <w:spacing w:after="0" w:line="240" w:lineRule="auto"/>
        <w:ind w:left="1468" w:right="0" w:firstLine="0"/>
        <w:jc w:val="left"/>
      </w:pPr>
      <w:r>
        <w:rPr>
          <w:b/>
        </w:rPr>
        <w:t xml:space="preserve"> </w:t>
      </w:r>
    </w:p>
    <w:p w:rsidR="00541BE9" w:rsidRDefault="00347D73">
      <w:pPr>
        <w:numPr>
          <w:ilvl w:val="0"/>
          <w:numId w:val="1"/>
        </w:numPr>
        <w:spacing w:after="10" w:line="240" w:lineRule="auto"/>
        <w:ind w:right="-15" w:hanging="360"/>
        <w:jc w:val="left"/>
      </w:pPr>
      <w:r>
        <w:rPr>
          <w:b/>
        </w:rPr>
        <w:t xml:space="preserve">The Academy Governing Body </w:t>
      </w:r>
    </w:p>
    <w:p w:rsidR="00541BE9" w:rsidRDefault="00347D73">
      <w:pPr>
        <w:numPr>
          <w:ilvl w:val="1"/>
          <w:numId w:val="1"/>
        </w:numPr>
        <w:ind w:hanging="567"/>
      </w:pPr>
      <w:r>
        <w:t xml:space="preserve">The Governing Body of the Academy are required to:  </w:t>
      </w:r>
    </w:p>
    <w:p w:rsidR="00541BE9" w:rsidRDefault="00347D73">
      <w:pPr>
        <w:numPr>
          <w:ilvl w:val="2"/>
          <w:numId w:val="1"/>
        </w:numPr>
        <w:ind w:hanging="566"/>
      </w:pPr>
      <w:r>
        <w:t xml:space="preserve">Have a First Aid Policy. </w:t>
      </w:r>
    </w:p>
    <w:p w:rsidR="00541BE9" w:rsidRDefault="00347D73">
      <w:pPr>
        <w:numPr>
          <w:ilvl w:val="2"/>
          <w:numId w:val="1"/>
        </w:numPr>
        <w:ind w:hanging="566"/>
      </w:pPr>
      <w:r>
        <w:t xml:space="preserve">Review the policy annually. </w:t>
      </w:r>
    </w:p>
    <w:p w:rsidR="00541BE9" w:rsidRDefault="00347D73">
      <w:pPr>
        <w:numPr>
          <w:ilvl w:val="2"/>
          <w:numId w:val="1"/>
        </w:numPr>
        <w:ind w:hanging="566"/>
      </w:pPr>
      <w:r>
        <w:t xml:space="preserve">Ensure that the Principal has the resources to implement the policy. </w:t>
      </w:r>
    </w:p>
    <w:p w:rsidR="00541BE9" w:rsidRDefault="00347D73">
      <w:pPr>
        <w:numPr>
          <w:ilvl w:val="2"/>
          <w:numId w:val="1"/>
        </w:numPr>
        <w:ind w:hanging="566"/>
      </w:pPr>
      <w:r>
        <w:t xml:space="preserve">Monitor the implementation of the policy. </w:t>
      </w:r>
    </w:p>
    <w:p w:rsidR="00541BE9" w:rsidRDefault="00347D73">
      <w:pPr>
        <w:numPr>
          <w:ilvl w:val="1"/>
          <w:numId w:val="1"/>
        </w:numPr>
        <w:ind w:hanging="567"/>
      </w:pPr>
      <w:r>
        <w:t xml:space="preserve">Additionally, the Academy Governing Body accepts their responsibilities towards nonemployees.  In order to provide First Aid for pupils and visitors, the Governing Body will undertake a Risk Assessment to determine, in addition to the Appointed Person, how many persons with a First Aid at Work certificate of competence are required. </w:t>
      </w:r>
    </w:p>
    <w:p w:rsidR="00541BE9" w:rsidRDefault="00347D73">
      <w:pPr>
        <w:spacing w:after="0" w:line="240" w:lineRule="auto"/>
        <w:ind w:left="2148" w:right="0" w:firstLine="0"/>
        <w:jc w:val="left"/>
      </w:pPr>
      <w:r>
        <w:rPr>
          <w:b/>
        </w:rPr>
        <w:t xml:space="preserve"> </w:t>
      </w:r>
    </w:p>
    <w:p w:rsidR="00541BE9" w:rsidRDefault="00347D73">
      <w:pPr>
        <w:numPr>
          <w:ilvl w:val="0"/>
          <w:numId w:val="1"/>
        </w:numPr>
        <w:spacing w:after="10" w:line="240" w:lineRule="auto"/>
        <w:ind w:right="-15" w:hanging="360"/>
        <w:jc w:val="left"/>
      </w:pPr>
      <w:r>
        <w:rPr>
          <w:b/>
        </w:rPr>
        <w:t xml:space="preserve">Employees </w:t>
      </w:r>
    </w:p>
    <w:p w:rsidR="00541BE9" w:rsidRDefault="00347D73">
      <w:pPr>
        <w:numPr>
          <w:ilvl w:val="1"/>
          <w:numId w:val="1"/>
        </w:numPr>
        <w:ind w:hanging="567"/>
      </w:pPr>
      <w:r>
        <w:lastRenderedPageBreak/>
        <w:t xml:space="preserve">All employees are required to: </w:t>
      </w:r>
    </w:p>
    <w:p w:rsidR="00541BE9" w:rsidRDefault="00347D73">
      <w:pPr>
        <w:numPr>
          <w:ilvl w:val="2"/>
          <w:numId w:val="1"/>
        </w:numPr>
        <w:ind w:hanging="566"/>
      </w:pPr>
      <w:r>
        <w:t xml:space="preserve">Comply with arrangements for First Aid. </w:t>
      </w:r>
    </w:p>
    <w:p w:rsidR="00541BE9" w:rsidRDefault="00347D73">
      <w:pPr>
        <w:numPr>
          <w:ilvl w:val="2"/>
          <w:numId w:val="1"/>
        </w:numPr>
        <w:ind w:hanging="566"/>
      </w:pPr>
      <w:r>
        <w:t xml:space="preserve">Report any adverse events which could give rise to or have resulted in an accident. </w:t>
      </w:r>
    </w:p>
    <w:p w:rsidR="00541BE9" w:rsidRDefault="00347D73">
      <w:pPr>
        <w:numPr>
          <w:ilvl w:val="1"/>
          <w:numId w:val="1"/>
        </w:numPr>
        <w:ind w:hanging="567"/>
      </w:pPr>
      <w:r>
        <w:t xml:space="preserve">Teachers’ conditions of employment do not include giving First Aid, although any member of staff may volunteer to undertake these tasks.  Teachers and other staff in charge of pupils are expected to use their best endeavours at all times, particularly in emergencies, to secure the welfare of the pupils at the Academy in the same way that parents might be expected to act towards their children.  In general, the consequences of taking no action are likely to be more serious than those of trying to assist in an emergency. </w:t>
      </w:r>
    </w:p>
    <w:p w:rsidR="00541BE9" w:rsidRDefault="00347D73">
      <w:pPr>
        <w:spacing w:after="0" w:line="240" w:lineRule="auto"/>
        <w:ind w:left="108" w:right="0" w:firstLine="0"/>
        <w:jc w:val="left"/>
      </w:pPr>
      <w:r>
        <w:t xml:space="preserve"> </w:t>
      </w:r>
    </w:p>
    <w:p w:rsidR="00541BE9" w:rsidRDefault="00347D73">
      <w:pPr>
        <w:pStyle w:val="Heading1"/>
      </w:pPr>
      <w:r>
        <w:t xml:space="preserve">Section 2 Arrangements for First Aid </w:t>
      </w:r>
    </w:p>
    <w:p w:rsidR="00541BE9" w:rsidRDefault="00347D73">
      <w:pPr>
        <w:ind w:left="118"/>
      </w:pPr>
      <w:r>
        <w:t xml:space="preserve">The Academy will provide materials, equipment and facilities as set out below.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First Aid Boxes/Kits </w:t>
      </w:r>
    </w:p>
    <w:p w:rsidR="00541BE9" w:rsidRDefault="00347D73">
      <w:pPr>
        <w:numPr>
          <w:ilvl w:val="1"/>
          <w:numId w:val="2"/>
        </w:numPr>
        <w:ind w:hanging="567"/>
      </w:pPr>
      <w:r>
        <w:t>Every Academy must provide at least one full stocked First Aid container for each site.  Additional First Aid containers will be needed for split-sites/levels; remote sports fields or playgrounds, any other high-risk areas and any off-site activities.  First Aid boxes/kits should contain the following items in quantities that are appropriate to the setting:</w:t>
      </w:r>
      <w:r>
        <w:rPr>
          <w:sz w:val="20"/>
        </w:rPr>
        <w:t xml:space="preserve"> </w:t>
      </w:r>
    </w:p>
    <w:p w:rsidR="00541BE9" w:rsidRDefault="00347D73">
      <w:pPr>
        <w:spacing w:after="0" w:line="276" w:lineRule="auto"/>
        <w:ind w:left="1469" w:right="0" w:firstLine="0"/>
        <w:jc w:val="left"/>
      </w:pPr>
      <w:r>
        <w:rPr>
          <w:sz w:val="20"/>
        </w:rPr>
        <w:t xml:space="preserve"> </w:t>
      </w:r>
    </w:p>
    <w:tbl>
      <w:tblPr>
        <w:tblStyle w:val="TableGrid"/>
        <w:tblW w:w="10099" w:type="dxa"/>
        <w:tblInd w:w="108" w:type="dxa"/>
        <w:tblCellMar>
          <w:left w:w="106" w:type="dxa"/>
          <w:right w:w="77" w:type="dxa"/>
        </w:tblCellMar>
        <w:tblLook w:val="04A0" w:firstRow="1" w:lastRow="0" w:firstColumn="1" w:lastColumn="0" w:noHBand="0" w:noVBand="1"/>
      </w:tblPr>
      <w:tblGrid>
        <w:gridCol w:w="7548"/>
        <w:gridCol w:w="991"/>
        <w:gridCol w:w="1560"/>
      </w:tblGrid>
      <w:tr w:rsidR="00541BE9">
        <w:trPr>
          <w:trHeight w:val="914"/>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rPr>
                <w:b/>
              </w:rPr>
              <w:t xml:space="preserve">ITEM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9" w:lineRule="auto"/>
              <w:ind w:left="0" w:right="0" w:firstLine="0"/>
              <w:jc w:val="center"/>
            </w:pPr>
            <w:r>
              <w:rPr>
                <w:b/>
              </w:rPr>
              <w:t xml:space="preserve">FIRST AID </w:t>
            </w:r>
          </w:p>
          <w:p w:rsidR="00541BE9" w:rsidRDefault="00347D73">
            <w:pPr>
              <w:spacing w:after="0" w:line="276" w:lineRule="auto"/>
              <w:ind w:left="53" w:right="0" w:firstLine="0"/>
              <w:jc w:val="left"/>
            </w:pPr>
            <w:r>
              <w:rPr>
                <w:b/>
              </w:rPr>
              <w:t xml:space="preserve">BOXES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40" w:lineRule="auto"/>
              <w:ind w:left="0" w:right="0" w:firstLine="0"/>
            </w:pPr>
            <w:r>
              <w:rPr>
                <w:b/>
              </w:rPr>
              <w:t xml:space="preserve">TRAVELLING </w:t>
            </w:r>
          </w:p>
          <w:p w:rsidR="00541BE9" w:rsidRDefault="00347D73">
            <w:pPr>
              <w:spacing w:after="0" w:line="240" w:lineRule="auto"/>
              <w:ind w:left="0" w:right="0" w:firstLine="0"/>
              <w:jc w:val="left"/>
            </w:pPr>
            <w:r>
              <w:rPr>
                <w:b/>
              </w:rPr>
              <w:t xml:space="preserve">FIRST AID </w:t>
            </w:r>
          </w:p>
          <w:p w:rsidR="00541BE9" w:rsidRDefault="00347D73">
            <w:pPr>
              <w:spacing w:after="0" w:line="276" w:lineRule="auto"/>
              <w:ind w:left="0" w:right="0" w:firstLine="0"/>
              <w:jc w:val="left"/>
            </w:pPr>
            <w:r>
              <w:rPr>
                <w:b/>
              </w:rPr>
              <w:t xml:space="preserve">KITS </w:t>
            </w:r>
          </w:p>
        </w:tc>
      </w:tr>
      <w:tr w:rsidR="00541BE9">
        <w:trPr>
          <w:trHeight w:val="310"/>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Guidance card/leaflet on First Aid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t xml:space="preserve"> </w:t>
            </w:r>
          </w:p>
        </w:tc>
      </w:tr>
      <w:tr w:rsidR="00541BE9">
        <w:trPr>
          <w:trHeight w:val="312"/>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Individually wrapped sterile adhesive dressings (assorted sizes)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rPr>
          <w:trHeight w:val="310"/>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Sterile eye pads, with attachment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t xml:space="preserve"> </w:t>
            </w:r>
          </w:p>
        </w:tc>
      </w:tr>
      <w:tr w:rsidR="00541BE9">
        <w:trPr>
          <w:trHeight w:val="312"/>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Individually wrapped triangular bandages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rPr>
          <w:trHeight w:val="312"/>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Safety Pins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rPr>
          <w:trHeight w:val="612"/>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Medium sized individually wrapped sterile un-medicated wound dressings (approx. 12cm x 12cm)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t xml:space="preserve"> </w:t>
            </w:r>
          </w:p>
        </w:tc>
      </w:tr>
      <w:tr w:rsidR="00541BE9">
        <w:trPr>
          <w:trHeight w:val="612"/>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Large sterile individually wrapped un-medicated wound dressings  (approx. 18cm x 18cm)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40" w:lineRule="auto"/>
              <w:ind w:left="0" w:right="0" w:firstLine="0"/>
              <w:jc w:val="center"/>
            </w:pPr>
            <w:r>
              <w:t xml:space="preserve"> </w:t>
            </w:r>
          </w:p>
          <w:p w:rsidR="00541BE9" w:rsidRDefault="00347D73">
            <w:pPr>
              <w:spacing w:after="0" w:line="276" w:lineRule="auto"/>
              <w:ind w:left="0" w:right="0" w:firstLine="0"/>
              <w:jc w:val="left"/>
            </w:pPr>
            <w:r>
              <w:t xml:space="preserve"> </w:t>
            </w:r>
          </w:p>
        </w:tc>
      </w:tr>
      <w:tr w:rsidR="00541BE9">
        <w:trPr>
          <w:trHeight w:val="310"/>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jc w:val="left"/>
            </w:pPr>
            <w:r>
              <w:t xml:space="preserve">Individually wrapped moist cleaning wipes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rPr>
          <w:trHeight w:val="614"/>
        </w:trPr>
        <w:tc>
          <w:tcPr>
            <w:tcW w:w="7548"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2" w:right="0" w:firstLine="0"/>
            </w:pPr>
            <w:r>
              <w:t xml:space="preserve">Disposable gloves for wear by any personnel handling blood, vomit, excreta, etc. </w:t>
            </w:r>
          </w:p>
        </w:tc>
        <w:tc>
          <w:tcPr>
            <w:tcW w:w="991"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spacing w:after="0" w:line="240" w:lineRule="auto"/>
        <w:ind w:left="108" w:right="0" w:firstLine="0"/>
        <w:jc w:val="left"/>
      </w:pPr>
      <w:r>
        <w:t xml:space="preserve"> </w:t>
      </w:r>
    </w:p>
    <w:p w:rsidR="00541BE9" w:rsidRDefault="00347D73">
      <w:pPr>
        <w:numPr>
          <w:ilvl w:val="1"/>
          <w:numId w:val="2"/>
        </w:numPr>
        <w:ind w:hanging="567"/>
      </w:pPr>
      <w:r>
        <w:t xml:space="preserve">This First Aid container shall be: </w:t>
      </w:r>
    </w:p>
    <w:p w:rsidR="00541BE9" w:rsidRDefault="00347D73">
      <w:pPr>
        <w:numPr>
          <w:ilvl w:val="2"/>
          <w:numId w:val="2"/>
        </w:numPr>
        <w:ind w:hanging="742"/>
      </w:pPr>
      <w:r>
        <w:t xml:space="preserve">Maintained in a good condition. </w:t>
      </w:r>
    </w:p>
    <w:p w:rsidR="00541BE9" w:rsidRDefault="00347D73">
      <w:pPr>
        <w:numPr>
          <w:ilvl w:val="2"/>
          <w:numId w:val="2"/>
        </w:numPr>
        <w:ind w:hanging="742"/>
      </w:pPr>
      <w:r>
        <w:t xml:space="preserve">Regularly monitored and re-stocked. </w:t>
      </w:r>
    </w:p>
    <w:p w:rsidR="00541BE9" w:rsidRDefault="00347D73">
      <w:pPr>
        <w:numPr>
          <w:ilvl w:val="2"/>
          <w:numId w:val="2"/>
        </w:numPr>
        <w:ind w:hanging="742"/>
      </w:pPr>
      <w:r>
        <w:t xml:space="preserve">Suitable for the purpose of keeping the items referred to above in good condition. </w:t>
      </w:r>
    </w:p>
    <w:p w:rsidR="00541BE9" w:rsidRDefault="00347D73">
      <w:pPr>
        <w:numPr>
          <w:ilvl w:val="2"/>
          <w:numId w:val="2"/>
        </w:numPr>
        <w:ind w:hanging="742"/>
      </w:pPr>
      <w:r>
        <w:t xml:space="preserve">Readily available for use. </w:t>
      </w:r>
    </w:p>
    <w:p w:rsidR="00541BE9" w:rsidRDefault="00347D73">
      <w:pPr>
        <w:numPr>
          <w:ilvl w:val="2"/>
          <w:numId w:val="2"/>
        </w:numPr>
        <w:ind w:hanging="742"/>
      </w:pPr>
      <w:r>
        <w:t xml:space="preserve">Prominently marked as a First Aid container. </w:t>
      </w:r>
    </w:p>
    <w:p w:rsidR="00541BE9" w:rsidRDefault="00347D73">
      <w:pPr>
        <w:numPr>
          <w:ilvl w:val="1"/>
          <w:numId w:val="2"/>
        </w:numPr>
        <w:ind w:hanging="567"/>
      </w:pPr>
      <w:r>
        <w:t xml:space="preserve">The availability and contents of the First Aid Box(es) and other medical supplies will be checked on a regular basis by a designated First Aider/Appointed Person.  They will also be responsible for all record keeping including: </w:t>
      </w:r>
    </w:p>
    <w:p w:rsidR="00541BE9" w:rsidRDefault="00347D73">
      <w:pPr>
        <w:numPr>
          <w:ilvl w:val="2"/>
          <w:numId w:val="2"/>
        </w:numPr>
        <w:ind w:hanging="742"/>
      </w:pPr>
      <w:r>
        <w:t xml:space="preserve">Keeping First Aid signage up to date. </w:t>
      </w:r>
    </w:p>
    <w:p w:rsidR="00541BE9" w:rsidRDefault="00347D73">
      <w:pPr>
        <w:numPr>
          <w:ilvl w:val="2"/>
          <w:numId w:val="2"/>
        </w:numPr>
        <w:ind w:hanging="742"/>
      </w:pPr>
      <w:r>
        <w:t xml:space="preserve">Maintaining an inventory of the location of First Aid Boxes/supplies. </w:t>
      </w:r>
    </w:p>
    <w:p w:rsidR="00541BE9" w:rsidRDefault="00347D73">
      <w:pPr>
        <w:numPr>
          <w:ilvl w:val="2"/>
          <w:numId w:val="2"/>
        </w:numPr>
        <w:ind w:hanging="742"/>
      </w:pPr>
      <w:r>
        <w:t xml:space="preserve">Recording when First Aid Boxes were checked for sufficient and in-date supplies. </w:t>
      </w:r>
    </w:p>
    <w:p w:rsidR="00541BE9" w:rsidRDefault="00347D73">
      <w:pPr>
        <w:numPr>
          <w:ilvl w:val="2"/>
          <w:numId w:val="2"/>
        </w:numPr>
        <w:ind w:hanging="742"/>
      </w:pPr>
      <w:r>
        <w:t xml:space="preserve">Ensuring that First Aiders are still qualified to carry out their duties and certificates are in-date.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Medical Room </w:t>
      </w:r>
    </w:p>
    <w:p w:rsidR="00541BE9" w:rsidRDefault="00347D73">
      <w:pPr>
        <w:numPr>
          <w:ilvl w:val="1"/>
          <w:numId w:val="2"/>
        </w:numPr>
        <w:ind w:hanging="567"/>
      </w:pPr>
      <w:r>
        <w:t xml:space="preserve">In compliance with The Education (School Premises) Regulations 1996 the Academy Governing Body will ensure that a room will be made available for medical treatment.  </w:t>
      </w:r>
    </w:p>
    <w:p w:rsidR="00541BE9" w:rsidRDefault="00347D73">
      <w:pPr>
        <w:ind w:left="1479"/>
      </w:pPr>
      <w:r>
        <w:t xml:space="preserve">This facility should be readily available for use and feature the following: </w:t>
      </w:r>
    </w:p>
    <w:p w:rsidR="00541BE9" w:rsidRDefault="00347D73">
      <w:pPr>
        <w:numPr>
          <w:ilvl w:val="2"/>
          <w:numId w:val="2"/>
        </w:numPr>
        <w:ind w:hanging="742"/>
      </w:pPr>
      <w:r>
        <w:lastRenderedPageBreak/>
        <w:t xml:space="preserve">Sink with running hot and cold water. </w:t>
      </w:r>
    </w:p>
    <w:p w:rsidR="00541BE9" w:rsidRDefault="00347D73">
      <w:pPr>
        <w:numPr>
          <w:ilvl w:val="2"/>
          <w:numId w:val="2"/>
        </w:numPr>
        <w:ind w:hanging="742"/>
      </w:pPr>
      <w:r>
        <w:t xml:space="preserve">Drinking water. </w:t>
      </w:r>
    </w:p>
    <w:p w:rsidR="00541BE9" w:rsidRDefault="00347D73">
      <w:pPr>
        <w:numPr>
          <w:ilvl w:val="2"/>
          <w:numId w:val="2"/>
        </w:numPr>
        <w:ind w:hanging="742"/>
      </w:pPr>
      <w:r>
        <w:t xml:space="preserve">Paper towels. </w:t>
      </w:r>
    </w:p>
    <w:p w:rsidR="00541BE9" w:rsidRDefault="00347D73">
      <w:pPr>
        <w:numPr>
          <w:ilvl w:val="2"/>
          <w:numId w:val="2"/>
        </w:numPr>
        <w:ind w:hanging="742"/>
      </w:pPr>
      <w:r>
        <w:t xml:space="preserve">Smooth-topped working surfaces. </w:t>
      </w:r>
    </w:p>
    <w:p w:rsidR="00541BE9" w:rsidRDefault="00347D73">
      <w:pPr>
        <w:numPr>
          <w:ilvl w:val="2"/>
          <w:numId w:val="2"/>
        </w:numPr>
        <w:ind w:hanging="742"/>
      </w:pPr>
      <w:r>
        <w:t xml:space="preserve">A range of First Aid equipment. </w:t>
      </w:r>
    </w:p>
    <w:p w:rsidR="00541BE9" w:rsidRDefault="00347D73">
      <w:pPr>
        <w:numPr>
          <w:ilvl w:val="2"/>
          <w:numId w:val="2"/>
        </w:numPr>
        <w:ind w:hanging="742"/>
      </w:pPr>
      <w:r>
        <w:t xml:space="preserve">Chair. </w:t>
      </w:r>
    </w:p>
    <w:p w:rsidR="00541BE9" w:rsidRDefault="00347D73">
      <w:pPr>
        <w:numPr>
          <w:ilvl w:val="2"/>
          <w:numId w:val="2"/>
        </w:numPr>
        <w:ind w:hanging="742"/>
      </w:pPr>
      <w:r>
        <w:t xml:space="preserve">Somewhere to lay down. </w:t>
      </w:r>
    </w:p>
    <w:p w:rsidR="00541BE9" w:rsidRDefault="00347D73">
      <w:pPr>
        <w:numPr>
          <w:ilvl w:val="2"/>
          <w:numId w:val="2"/>
        </w:numPr>
        <w:ind w:hanging="742"/>
      </w:pPr>
      <w:r>
        <w:t xml:space="preserve">Soap. </w:t>
      </w:r>
    </w:p>
    <w:p w:rsidR="00541BE9" w:rsidRDefault="00347D73">
      <w:pPr>
        <w:numPr>
          <w:ilvl w:val="2"/>
          <w:numId w:val="2"/>
        </w:numPr>
        <w:ind w:hanging="742"/>
      </w:pPr>
      <w:r>
        <w:t xml:space="preserve">Protective garments for First Aiders. </w:t>
      </w:r>
    </w:p>
    <w:p w:rsidR="00541BE9" w:rsidRDefault="00347D73">
      <w:pPr>
        <w:numPr>
          <w:ilvl w:val="2"/>
          <w:numId w:val="2"/>
        </w:numPr>
        <w:ind w:hanging="742"/>
      </w:pPr>
      <w:r>
        <w:t xml:space="preserve">Suitable refuse container. </w:t>
      </w:r>
    </w:p>
    <w:p w:rsidR="00541BE9" w:rsidRDefault="00347D73">
      <w:pPr>
        <w:numPr>
          <w:ilvl w:val="2"/>
          <w:numId w:val="2"/>
        </w:numPr>
        <w:ind w:hanging="742"/>
      </w:pPr>
      <w:r>
        <w:t xml:space="preserve">An appropriate record-keeping facility. </w:t>
      </w:r>
    </w:p>
    <w:p w:rsidR="00541BE9" w:rsidRDefault="00347D73">
      <w:pPr>
        <w:numPr>
          <w:ilvl w:val="2"/>
          <w:numId w:val="2"/>
        </w:numPr>
        <w:ind w:hanging="742"/>
      </w:pPr>
      <w:r>
        <w:t xml:space="preserve">A means of communication, e.g. telephone. </w:t>
      </w:r>
    </w:p>
    <w:p w:rsidR="00541BE9" w:rsidRDefault="00347D73">
      <w:pPr>
        <w:spacing w:after="0" w:line="240" w:lineRule="auto"/>
        <w:ind w:left="1468" w:right="0" w:firstLine="0"/>
        <w:jc w:val="left"/>
      </w:pPr>
      <w:r>
        <w:rPr>
          <w:b/>
        </w:rPr>
        <w:t xml:space="preserve"> </w:t>
      </w:r>
    </w:p>
    <w:p w:rsidR="00541BE9" w:rsidRDefault="00347D73">
      <w:pPr>
        <w:numPr>
          <w:ilvl w:val="0"/>
          <w:numId w:val="2"/>
        </w:numPr>
        <w:spacing w:after="10" w:line="240" w:lineRule="auto"/>
        <w:ind w:right="-15" w:hanging="360"/>
        <w:jc w:val="left"/>
      </w:pPr>
      <w:r>
        <w:rPr>
          <w:b/>
        </w:rPr>
        <w:t xml:space="preserve">Appointment of First Aid Personnel </w:t>
      </w:r>
    </w:p>
    <w:p w:rsidR="00541BE9" w:rsidRDefault="00347D73">
      <w:pPr>
        <w:numPr>
          <w:ilvl w:val="1"/>
          <w:numId w:val="2"/>
        </w:numPr>
        <w:ind w:hanging="567"/>
      </w:pPr>
      <w:r>
        <w:t xml:space="preserve">The appointment of First Aiders within the Academy will be calculated in accordance with the First Aid Risk Assessment provided at appendix 1.  </w:t>
      </w:r>
    </w:p>
    <w:p w:rsidR="00541BE9" w:rsidRDefault="00347D73">
      <w:pPr>
        <w:numPr>
          <w:ilvl w:val="1"/>
          <w:numId w:val="2"/>
        </w:numPr>
        <w:ind w:hanging="567"/>
      </w:pPr>
      <w:r>
        <w:t xml:space="preserve">Unless First Aid cover is part of a staff member’s contract of employment, those who agree to become First Aiders do so on a voluntary basis. </w:t>
      </w:r>
    </w:p>
    <w:p w:rsidR="00541BE9" w:rsidRDefault="00347D73">
      <w:pPr>
        <w:numPr>
          <w:ilvl w:val="1"/>
          <w:numId w:val="2"/>
        </w:numPr>
        <w:ind w:hanging="567"/>
      </w:pPr>
      <w:r>
        <w:t xml:space="preserve">In determining who should be trained in First Aid the Principal will consider each individual against the following criteria: </w:t>
      </w:r>
    </w:p>
    <w:p w:rsidR="00541BE9" w:rsidRDefault="00347D73">
      <w:pPr>
        <w:numPr>
          <w:ilvl w:val="2"/>
          <w:numId w:val="2"/>
        </w:numPr>
        <w:ind w:hanging="742"/>
      </w:pPr>
      <w:r>
        <w:t xml:space="preserve">Reliability and communication skills. </w:t>
      </w:r>
    </w:p>
    <w:p w:rsidR="00541BE9" w:rsidRDefault="00347D73">
      <w:pPr>
        <w:numPr>
          <w:ilvl w:val="2"/>
          <w:numId w:val="2"/>
        </w:numPr>
        <w:ind w:hanging="742"/>
      </w:pPr>
      <w:r>
        <w:t xml:space="preserve">Aptitude and ability to absorb new knowledge and learn new skills. </w:t>
      </w:r>
    </w:p>
    <w:p w:rsidR="00541BE9" w:rsidRDefault="00347D73">
      <w:pPr>
        <w:numPr>
          <w:ilvl w:val="2"/>
          <w:numId w:val="2"/>
        </w:numPr>
        <w:ind w:hanging="742"/>
      </w:pPr>
      <w:r>
        <w:t xml:space="preserve">Ability to cope with stressful and demanding emergency procedures. </w:t>
      </w:r>
    </w:p>
    <w:p w:rsidR="00541BE9" w:rsidRDefault="00347D73">
      <w:pPr>
        <w:numPr>
          <w:ilvl w:val="2"/>
          <w:numId w:val="2"/>
        </w:numPr>
        <w:ind w:hanging="742"/>
      </w:pPr>
      <w:r>
        <w:t xml:space="preserve">Ability to leave normal duties to go immediately to an emergency. </w:t>
      </w:r>
    </w:p>
    <w:p w:rsidR="00541BE9" w:rsidRDefault="00347D73">
      <w:pPr>
        <w:spacing w:after="0" w:line="240" w:lineRule="auto"/>
        <w:ind w:left="107" w:right="0" w:firstLine="0"/>
        <w:jc w:val="left"/>
      </w:pPr>
      <w:r>
        <w:t xml:space="preserve"> </w:t>
      </w:r>
    </w:p>
    <w:p w:rsidR="00541BE9" w:rsidRDefault="00347D73">
      <w:pPr>
        <w:numPr>
          <w:ilvl w:val="0"/>
          <w:numId w:val="2"/>
        </w:numPr>
        <w:spacing w:after="10" w:line="240" w:lineRule="auto"/>
        <w:ind w:right="-15" w:hanging="360"/>
        <w:jc w:val="left"/>
      </w:pPr>
      <w:r>
        <w:rPr>
          <w:b/>
        </w:rPr>
        <w:t xml:space="preserve">Appointed Persons </w:t>
      </w:r>
    </w:p>
    <w:p w:rsidR="00541BE9" w:rsidRDefault="00347D73">
      <w:pPr>
        <w:numPr>
          <w:ilvl w:val="1"/>
          <w:numId w:val="2"/>
        </w:numPr>
        <w:ind w:hanging="567"/>
      </w:pPr>
      <w:r>
        <w:t xml:space="preserve">The Principal will appoint a member of staff to be the Appointed Person.  The duties of the Appointed Person are to: </w:t>
      </w:r>
    </w:p>
    <w:p w:rsidR="00541BE9" w:rsidRDefault="00347D73">
      <w:pPr>
        <w:numPr>
          <w:ilvl w:val="2"/>
          <w:numId w:val="2"/>
        </w:numPr>
        <w:ind w:hanging="742"/>
      </w:pPr>
      <w:r>
        <w:t xml:space="preserve">Take charge when someone is injured or becomes ill. </w:t>
      </w:r>
    </w:p>
    <w:p w:rsidR="00541BE9" w:rsidRDefault="00347D73">
      <w:pPr>
        <w:numPr>
          <w:ilvl w:val="2"/>
          <w:numId w:val="2"/>
        </w:numPr>
        <w:ind w:hanging="742"/>
      </w:pPr>
      <w:r>
        <w:t xml:space="preserve">Look after the First Aid equipment e.g. restocking the First Aid container. </w:t>
      </w:r>
    </w:p>
    <w:p w:rsidR="00541BE9" w:rsidRDefault="00347D73">
      <w:pPr>
        <w:numPr>
          <w:ilvl w:val="2"/>
          <w:numId w:val="2"/>
        </w:numPr>
        <w:ind w:hanging="742"/>
      </w:pPr>
      <w:r>
        <w:t xml:space="preserve">Ensure that professional medical help is summoned when appropriate. </w:t>
      </w:r>
    </w:p>
    <w:p w:rsidR="00541BE9" w:rsidRDefault="00347D73">
      <w:pPr>
        <w:numPr>
          <w:ilvl w:val="1"/>
          <w:numId w:val="2"/>
        </w:numPr>
        <w:ind w:hanging="567"/>
      </w:pPr>
      <w:r>
        <w:t xml:space="preserve">Appointed Persons are not always First Aiders.  They should not give First Aid treatment for which they have not been trained.  However it is good practice to ensure that Appointed Persons have emergency First Aid training/refresher training as appropriate.   </w:t>
      </w:r>
    </w:p>
    <w:p w:rsidR="00541BE9" w:rsidRDefault="00347D73">
      <w:pPr>
        <w:spacing w:after="0" w:line="240" w:lineRule="auto"/>
        <w:ind w:left="2147" w:right="0" w:firstLine="0"/>
        <w:jc w:val="left"/>
      </w:pPr>
      <w:r>
        <w:rPr>
          <w:b/>
        </w:rPr>
        <w:t xml:space="preserve"> </w:t>
      </w:r>
    </w:p>
    <w:p w:rsidR="00541BE9" w:rsidRDefault="00347D73">
      <w:pPr>
        <w:numPr>
          <w:ilvl w:val="0"/>
          <w:numId w:val="2"/>
        </w:numPr>
        <w:spacing w:after="10" w:line="240" w:lineRule="auto"/>
        <w:ind w:right="-15" w:hanging="360"/>
        <w:jc w:val="left"/>
      </w:pPr>
      <w:r>
        <w:rPr>
          <w:b/>
        </w:rPr>
        <w:t xml:space="preserve">Duties of a First Aider </w:t>
      </w:r>
    </w:p>
    <w:p w:rsidR="00541BE9" w:rsidRDefault="00347D73">
      <w:pPr>
        <w:numPr>
          <w:ilvl w:val="1"/>
          <w:numId w:val="2"/>
        </w:numPr>
        <w:ind w:hanging="567"/>
      </w:pPr>
      <w:r>
        <w:t xml:space="preserve">The main duties of a First Aider are to: </w:t>
      </w:r>
    </w:p>
    <w:p w:rsidR="00541BE9" w:rsidRDefault="00347D73">
      <w:pPr>
        <w:numPr>
          <w:ilvl w:val="2"/>
          <w:numId w:val="2"/>
        </w:numPr>
        <w:ind w:hanging="742"/>
      </w:pPr>
      <w:r>
        <w:t xml:space="preserve">Give immediate help to casualties with common injuries or illness and those arising from specific hazards. </w:t>
      </w:r>
    </w:p>
    <w:p w:rsidR="00541BE9" w:rsidRDefault="00347D73">
      <w:pPr>
        <w:numPr>
          <w:ilvl w:val="2"/>
          <w:numId w:val="2"/>
        </w:numPr>
        <w:ind w:hanging="742"/>
      </w:pPr>
      <w:r>
        <w:t xml:space="preserve">Ensure that an ambulance or other professional medical help is called if it is deemed necessary. </w:t>
      </w:r>
    </w:p>
    <w:p w:rsidR="00541BE9" w:rsidRDefault="00347D73">
      <w:pPr>
        <w:numPr>
          <w:ilvl w:val="1"/>
          <w:numId w:val="2"/>
        </w:numPr>
        <w:ind w:hanging="567"/>
      </w:pPr>
      <w:r>
        <w:t xml:space="preserve">The role of the qualified First Aider includes the treatment of any person on the Academy site/premises. </w:t>
      </w:r>
    </w:p>
    <w:p w:rsidR="00541BE9" w:rsidRDefault="00347D73">
      <w:pPr>
        <w:spacing w:after="0" w:line="240" w:lineRule="auto"/>
        <w:ind w:left="107" w:right="0" w:firstLine="0"/>
        <w:jc w:val="left"/>
      </w:pPr>
      <w:r>
        <w:t xml:space="preserve"> </w:t>
      </w:r>
    </w:p>
    <w:p w:rsidR="00541BE9" w:rsidRDefault="00347D73">
      <w:pPr>
        <w:numPr>
          <w:ilvl w:val="0"/>
          <w:numId w:val="2"/>
        </w:numPr>
        <w:spacing w:after="10" w:line="240" w:lineRule="auto"/>
        <w:ind w:right="-15" w:hanging="360"/>
        <w:jc w:val="left"/>
      </w:pPr>
      <w:r>
        <w:rPr>
          <w:b/>
        </w:rPr>
        <w:t xml:space="preserve">Paediatric First Aid </w:t>
      </w:r>
    </w:p>
    <w:p w:rsidR="00541BE9" w:rsidRDefault="00347D73">
      <w:pPr>
        <w:numPr>
          <w:ilvl w:val="1"/>
          <w:numId w:val="2"/>
        </w:numPr>
        <w:ind w:hanging="567"/>
      </w:pPr>
      <w:r>
        <w:t xml:space="preserve">In addition to the First Aid personnel requirements identified above, services and organisation’s which care for 0 to 5 year olds must have at least one First Aider on the premises who has completed a specific course in paediatric First Aid. </w:t>
      </w:r>
    </w:p>
    <w:p w:rsidR="00541BE9" w:rsidRDefault="00347D73">
      <w:pPr>
        <w:numPr>
          <w:ilvl w:val="1"/>
          <w:numId w:val="2"/>
        </w:numPr>
        <w:ind w:hanging="567"/>
      </w:pPr>
      <w:r>
        <w:t xml:space="preserve">It is recommended that there is a minimum of two paediatric First Aiders.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General First Aid Points </w:t>
      </w:r>
    </w:p>
    <w:p w:rsidR="00541BE9" w:rsidRDefault="00347D73">
      <w:pPr>
        <w:numPr>
          <w:ilvl w:val="1"/>
          <w:numId w:val="2"/>
        </w:numPr>
        <w:ind w:hanging="567"/>
      </w:pPr>
      <w:r>
        <w:t xml:space="preserve">First Aid at Work certificates are valid for three years.  If a certificate expires, the individual will have to undertake another full course of training to become a First Aider. </w:t>
      </w:r>
    </w:p>
    <w:p w:rsidR="00541BE9" w:rsidRDefault="00347D73">
      <w:pPr>
        <w:numPr>
          <w:ilvl w:val="1"/>
          <w:numId w:val="2"/>
        </w:numPr>
        <w:ind w:hanging="567"/>
      </w:pPr>
      <w:r>
        <w:t xml:space="preserve">Records of First Aiders certification dates and dates of additional specific or refresher training should be kept in a file within the Academy. </w:t>
      </w:r>
    </w:p>
    <w:p w:rsidR="00541BE9" w:rsidRDefault="00347D73">
      <w:pPr>
        <w:spacing w:after="0" w:line="240" w:lineRule="auto"/>
        <w:ind w:left="108" w:right="0" w:firstLine="0"/>
        <w:jc w:val="left"/>
      </w:pPr>
      <w:r>
        <w:rPr>
          <w:b/>
        </w:rPr>
        <w:t xml:space="preserve"> </w:t>
      </w:r>
    </w:p>
    <w:p w:rsidR="00541BE9" w:rsidRDefault="00347D73">
      <w:pPr>
        <w:numPr>
          <w:ilvl w:val="0"/>
          <w:numId w:val="2"/>
        </w:numPr>
        <w:spacing w:after="10" w:line="240" w:lineRule="auto"/>
        <w:ind w:right="-15" w:hanging="360"/>
        <w:jc w:val="left"/>
      </w:pPr>
      <w:r>
        <w:rPr>
          <w:b/>
        </w:rPr>
        <w:t xml:space="preserve">Information on First Aid arrangements  </w:t>
      </w:r>
    </w:p>
    <w:p w:rsidR="00541BE9" w:rsidRDefault="00347D73">
      <w:pPr>
        <w:numPr>
          <w:ilvl w:val="1"/>
          <w:numId w:val="2"/>
        </w:numPr>
        <w:ind w:hanging="567"/>
      </w:pPr>
      <w:r>
        <w:t xml:space="preserve">All employees at the Academy must be aware of: </w:t>
      </w:r>
    </w:p>
    <w:p w:rsidR="00541BE9" w:rsidRDefault="00347D73">
      <w:pPr>
        <w:numPr>
          <w:ilvl w:val="2"/>
          <w:numId w:val="2"/>
        </w:numPr>
        <w:ind w:hanging="742"/>
      </w:pPr>
      <w:r>
        <w:lastRenderedPageBreak/>
        <w:t xml:space="preserve">The arrangements for recording and reporting accidents. </w:t>
      </w:r>
    </w:p>
    <w:p w:rsidR="00541BE9" w:rsidRDefault="00347D73">
      <w:pPr>
        <w:numPr>
          <w:ilvl w:val="2"/>
          <w:numId w:val="2"/>
        </w:numPr>
        <w:ind w:hanging="742"/>
      </w:pPr>
      <w:r>
        <w:t xml:space="preserve">The arrangements for First Aid. </w:t>
      </w:r>
    </w:p>
    <w:p w:rsidR="00541BE9" w:rsidRDefault="00347D73">
      <w:pPr>
        <w:numPr>
          <w:ilvl w:val="2"/>
          <w:numId w:val="2"/>
        </w:numPr>
        <w:ind w:hanging="742"/>
      </w:pPr>
      <w:r>
        <w:t xml:space="preserve">Those employees with qualifications in First Aid. </w:t>
      </w:r>
    </w:p>
    <w:p w:rsidR="00541BE9" w:rsidRDefault="00347D73">
      <w:pPr>
        <w:numPr>
          <w:ilvl w:val="2"/>
          <w:numId w:val="2"/>
        </w:numPr>
        <w:ind w:hanging="742"/>
      </w:pPr>
      <w:r>
        <w:t xml:space="preserve">The location of First Aid Boxes. </w:t>
      </w:r>
    </w:p>
    <w:p w:rsidR="00541BE9" w:rsidRDefault="00347D73">
      <w:pPr>
        <w:numPr>
          <w:ilvl w:val="1"/>
          <w:numId w:val="2"/>
        </w:numPr>
        <w:ind w:hanging="567"/>
      </w:pPr>
      <w:r>
        <w:t xml:space="preserve">Signs should be displayed throughout the Academy providing the following information: </w:t>
      </w:r>
    </w:p>
    <w:p w:rsidR="00541BE9" w:rsidRDefault="00347D73">
      <w:pPr>
        <w:numPr>
          <w:ilvl w:val="2"/>
          <w:numId w:val="2"/>
        </w:numPr>
        <w:ind w:hanging="742"/>
      </w:pPr>
      <w:r>
        <w:t xml:space="preserve">Names of employees with First Aid qualifications. </w:t>
      </w:r>
    </w:p>
    <w:p w:rsidR="00541BE9" w:rsidRDefault="00347D73">
      <w:pPr>
        <w:numPr>
          <w:ilvl w:val="2"/>
          <w:numId w:val="2"/>
        </w:numPr>
        <w:ind w:hanging="742"/>
      </w:pPr>
      <w:r>
        <w:t xml:space="preserve">Location of First Aid Boxes. </w:t>
      </w:r>
    </w:p>
    <w:p w:rsidR="00541BE9" w:rsidRDefault="00347D73">
      <w:pPr>
        <w:numPr>
          <w:ilvl w:val="1"/>
          <w:numId w:val="2"/>
        </w:numPr>
        <w:ind w:hanging="567"/>
      </w:pPr>
      <w:r>
        <w:t xml:space="preserve">All members of staff will be made aware of the Academy’s First Aid Policy.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Assessment of First Aid Requirements  </w:t>
      </w:r>
    </w:p>
    <w:p w:rsidR="00541BE9" w:rsidRDefault="00347D73">
      <w:pPr>
        <w:numPr>
          <w:ilvl w:val="1"/>
          <w:numId w:val="2"/>
        </w:numPr>
        <w:ind w:hanging="567"/>
      </w:pPr>
      <w:r>
        <w:t xml:space="preserve">The </w:t>
      </w:r>
      <w:r>
        <w:rPr>
          <w:u w:val="single" w:color="000000"/>
        </w:rPr>
        <w:t>minimum</w:t>
      </w:r>
      <w:r>
        <w:t xml:space="preserve"> number or basic level of First Aid provision is calculated using a Risk Assessment (see appendix 1), taking into account factors such as: </w:t>
      </w:r>
    </w:p>
    <w:p w:rsidR="00541BE9" w:rsidRDefault="00347D73">
      <w:pPr>
        <w:numPr>
          <w:ilvl w:val="2"/>
          <w:numId w:val="2"/>
        </w:numPr>
        <w:ind w:hanging="742"/>
      </w:pPr>
      <w:r>
        <w:t xml:space="preserve">Staff and/or pupils with disabilities or special health needs. </w:t>
      </w:r>
    </w:p>
    <w:p w:rsidR="00541BE9" w:rsidRDefault="00347D73">
      <w:pPr>
        <w:numPr>
          <w:ilvl w:val="2"/>
          <w:numId w:val="2"/>
        </w:numPr>
        <w:ind w:hanging="742"/>
      </w:pPr>
      <w:r>
        <w:t xml:space="preserve">Age range of the pupils. </w:t>
      </w:r>
    </w:p>
    <w:p w:rsidR="00541BE9" w:rsidRDefault="00347D73">
      <w:pPr>
        <w:numPr>
          <w:ilvl w:val="2"/>
          <w:numId w:val="2"/>
        </w:numPr>
        <w:ind w:hanging="742"/>
      </w:pPr>
      <w:r>
        <w:t xml:space="preserve">Activities undertaken during Academy session times. </w:t>
      </w:r>
    </w:p>
    <w:p w:rsidR="00541BE9" w:rsidRDefault="00347D73">
      <w:pPr>
        <w:numPr>
          <w:ilvl w:val="2"/>
          <w:numId w:val="2"/>
        </w:numPr>
        <w:ind w:hanging="742"/>
      </w:pPr>
      <w:r>
        <w:t xml:space="preserve">Materials and equipment to which children have access. </w:t>
      </w:r>
    </w:p>
    <w:p w:rsidR="00541BE9" w:rsidRDefault="00347D73">
      <w:pPr>
        <w:numPr>
          <w:ilvl w:val="2"/>
          <w:numId w:val="2"/>
        </w:numPr>
        <w:ind w:hanging="742"/>
      </w:pPr>
      <w:r>
        <w:t xml:space="preserve">Number of pupils on site. </w:t>
      </w:r>
    </w:p>
    <w:p w:rsidR="00541BE9" w:rsidRDefault="00347D73">
      <w:pPr>
        <w:numPr>
          <w:ilvl w:val="2"/>
          <w:numId w:val="2"/>
        </w:numPr>
        <w:ind w:hanging="742"/>
      </w:pPr>
      <w:r>
        <w:t xml:space="preserve">The number of buildings on the Academy site. </w:t>
      </w:r>
    </w:p>
    <w:p w:rsidR="00541BE9" w:rsidRDefault="00347D73">
      <w:pPr>
        <w:numPr>
          <w:ilvl w:val="1"/>
          <w:numId w:val="2"/>
        </w:numPr>
        <w:ind w:hanging="567"/>
      </w:pPr>
      <w:r>
        <w:t xml:space="preserve">Consideration must be given to the following factors when determining the level of provision: </w:t>
      </w:r>
    </w:p>
    <w:p w:rsidR="00541BE9" w:rsidRDefault="00347D73">
      <w:pPr>
        <w:numPr>
          <w:ilvl w:val="2"/>
          <w:numId w:val="2"/>
        </w:numPr>
        <w:ind w:hanging="742"/>
      </w:pPr>
      <w:r>
        <w:t xml:space="preserve">The arrangements when a qualified First Aider is not on site due to absence/training. </w:t>
      </w:r>
    </w:p>
    <w:p w:rsidR="00541BE9" w:rsidRDefault="00347D73">
      <w:pPr>
        <w:numPr>
          <w:ilvl w:val="2"/>
          <w:numId w:val="2"/>
        </w:numPr>
        <w:ind w:hanging="742"/>
      </w:pPr>
      <w:r>
        <w:t xml:space="preserve">The design/layout of the site/premises is such that staff that are trained in emergency First Aid should be readily available. </w:t>
      </w:r>
    </w:p>
    <w:p w:rsidR="00541BE9" w:rsidRDefault="00347D73">
      <w:pPr>
        <w:numPr>
          <w:ilvl w:val="2"/>
          <w:numId w:val="2"/>
        </w:numPr>
        <w:ind w:hanging="742"/>
      </w:pPr>
      <w:r>
        <w:t xml:space="preserve">First Aid requirements for visits and journeys, break and lunchtimes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Payment for First Aiders </w:t>
      </w:r>
    </w:p>
    <w:p w:rsidR="00541BE9" w:rsidRDefault="00347D73">
      <w:pPr>
        <w:numPr>
          <w:ilvl w:val="1"/>
          <w:numId w:val="2"/>
        </w:numPr>
        <w:ind w:hanging="567"/>
      </w:pPr>
      <w:r>
        <w:t xml:space="preserve">Academies are able to make their own arrangements re: additional payment for undertaking First Aid duties. Staff being considered for additional payment should, as a minimum: </w:t>
      </w:r>
    </w:p>
    <w:p w:rsidR="00541BE9" w:rsidRDefault="00347D73">
      <w:pPr>
        <w:numPr>
          <w:ilvl w:val="2"/>
          <w:numId w:val="2"/>
        </w:numPr>
        <w:ind w:hanging="742"/>
      </w:pPr>
      <w:r>
        <w:t xml:space="preserve">Hold a current/valid First Aid at Work certificate. </w:t>
      </w:r>
    </w:p>
    <w:p w:rsidR="00541BE9" w:rsidRDefault="00347D73">
      <w:pPr>
        <w:numPr>
          <w:ilvl w:val="2"/>
          <w:numId w:val="2"/>
        </w:numPr>
        <w:ind w:hanging="742"/>
      </w:pPr>
      <w:r>
        <w:t xml:space="preserve">Be one of the designated First Aiders/Appointed Persons detailed on the First Aid Risk Assessment for your premises. </w:t>
      </w:r>
    </w:p>
    <w:p w:rsidR="00541BE9" w:rsidRDefault="00347D73">
      <w:pPr>
        <w:numPr>
          <w:ilvl w:val="2"/>
          <w:numId w:val="2"/>
        </w:numPr>
        <w:ind w:hanging="742"/>
      </w:pPr>
      <w:r>
        <w:t xml:space="preserve">Be designated as a First Aider/Appointed Person on SAP/ your payroll providers payment system (subjects to points 1 and 2, your manager will need to submit a variation to contract to BSS to achieve this.) </w:t>
      </w:r>
    </w:p>
    <w:p w:rsidR="00541BE9" w:rsidRDefault="00347D73">
      <w:pPr>
        <w:spacing w:after="0" w:line="240" w:lineRule="auto"/>
        <w:ind w:left="2148" w:right="0" w:firstLine="0"/>
        <w:jc w:val="left"/>
      </w:pPr>
      <w:r>
        <w:t xml:space="preserve"> </w:t>
      </w:r>
    </w:p>
    <w:p w:rsidR="00541BE9" w:rsidRDefault="00347D73">
      <w:pPr>
        <w:numPr>
          <w:ilvl w:val="0"/>
          <w:numId w:val="2"/>
        </w:numPr>
        <w:spacing w:after="10" w:line="240" w:lineRule="auto"/>
        <w:ind w:right="-15" w:hanging="360"/>
        <w:jc w:val="left"/>
      </w:pPr>
      <w:r>
        <w:rPr>
          <w:b/>
        </w:rPr>
        <w:t xml:space="preserve">Record Keeping </w:t>
      </w:r>
    </w:p>
    <w:p w:rsidR="00541BE9" w:rsidRDefault="00347D73">
      <w:pPr>
        <w:numPr>
          <w:ilvl w:val="1"/>
          <w:numId w:val="2"/>
        </w:numPr>
        <w:ind w:hanging="567"/>
      </w:pPr>
      <w:r>
        <w:t xml:space="preserve">Records of all First Aid training, the qualifications held by named individuals and their First Aid roles in school must be maintained. </w:t>
      </w:r>
    </w:p>
    <w:p w:rsidR="00541BE9" w:rsidRDefault="00347D73">
      <w:pPr>
        <w:spacing w:after="0" w:line="240" w:lineRule="auto"/>
        <w:ind w:left="1469" w:right="0" w:firstLine="0"/>
        <w:jc w:val="left"/>
      </w:pPr>
      <w:r>
        <w:rPr>
          <w:sz w:val="20"/>
        </w:rPr>
        <w:t xml:space="preserve"> </w:t>
      </w:r>
    </w:p>
    <w:p w:rsidR="00541BE9" w:rsidRDefault="00347D73">
      <w:pPr>
        <w:numPr>
          <w:ilvl w:val="0"/>
          <w:numId w:val="2"/>
        </w:numPr>
        <w:spacing w:after="10" w:line="240" w:lineRule="auto"/>
        <w:ind w:right="-15" w:hanging="360"/>
        <w:jc w:val="left"/>
      </w:pPr>
      <w:r>
        <w:rPr>
          <w:b/>
        </w:rPr>
        <w:t xml:space="preserve">Accident Reporting </w:t>
      </w:r>
    </w:p>
    <w:p w:rsidR="00541BE9" w:rsidRDefault="00347D73">
      <w:pPr>
        <w:numPr>
          <w:ilvl w:val="1"/>
          <w:numId w:val="2"/>
        </w:numPr>
        <w:ind w:hanging="567"/>
      </w:pPr>
      <w:r>
        <w:t xml:space="preserve">The Academy Governing Body will report to the Trust: </w:t>
      </w:r>
    </w:p>
    <w:p w:rsidR="00541BE9" w:rsidRDefault="00347D73">
      <w:pPr>
        <w:numPr>
          <w:ilvl w:val="2"/>
          <w:numId w:val="2"/>
        </w:numPr>
        <w:ind w:hanging="742"/>
      </w:pPr>
      <w:r>
        <w:t xml:space="preserve">All accidents to employees. </w:t>
      </w:r>
    </w:p>
    <w:p w:rsidR="00541BE9" w:rsidRDefault="00347D73">
      <w:pPr>
        <w:numPr>
          <w:ilvl w:val="2"/>
          <w:numId w:val="2"/>
        </w:numPr>
        <w:ind w:hanging="742"/>
      </w:pPr>
      <w:r>
        <w:t xml:space="preserve">All incidents of violence and aggression.  </w:t>
      </w:r>
    </w:p>
    <w:p w:rsidR="00541BE9" w:rsidRDefault="00347D73">
      <w:pPr>
        <w:numPr>
          <w:ilvl w:val="1"/>
          <w:numId w:val="2"/>
        </w:numPr>
        <w:ind w:hanging="567"/>
      </w:pPr>
      <w:r>
        <w:t xml:space="preserve">The Governing Body should be aware of its statutory duty under The Reporting of Injuries, Diseases and Dangerous Occurrences Regulations 1995 (RIDDOR) in respect of reporting to the Health and Safety Executive as it applies to employees. </w:t>
      </w:r>
    </w:p>
    <w:p w:rsidR="00541BE9" w:rsidRDefault="00347D73">
      <w:pPr>
        <w:spacing w:after="0" w:line="240" w:lineRule="auto"/>
        <w:ind w:left="108" w:right="0" w:firstLine="0"/>
        <w:jc w:val="left"/>
      </w:pPr>
      <w:r>
        <w:t xml:space="preserve"> </w:t>
      </w:r>
    </w:p>
    <w:p w:rsidR="00541BE9" w:rsidRDefault="00347D73">
      <w:pPr>
        <w:numPr>
          <w:ilvl w:val="0"/>
          <w:numId w:val="2"/>
        </w:numPr>
        <w:spacing w:after="10" w:line="240" w:lineRule="auto"/>
        <w:ind w:right="-15" w:hanging="360"/>
        <w:jc w:val="left"/>
      </w:pPr>
      <w:r>
        <w:rPr>
          <w:b/>
        </w:rPr>
        <w:t xml:space="preserve">Pupil accidents involving Head Trauma </w:t>
      </w:r>
    </w:p>
    <w:p w:rsidR="00541BE9" w:rsidRDefault="00347D73">
      <w:pPr>
        <w:numPr>
          <w:ilvl w:val="1"/>
          <w:numId w:val="2"/>
        </w:numPr>
        <w:ind w:hanging="567"/>
      </w:pPr>
      <w:r>
        <w:t xml:space="preserve">Accidents involving the pupil’s head can be problematic because the injury may not be evident (e.g. internal) and the effects only become noticeable after a period of time. </w:t>
      </w:r>
    </w:p>
    <w:p w:rsidR="00541BE9" w:rsidRDefault="00347D73">
      <w:pPr>
        <w:numPr>
          <w:ilvl w:val="1"/>
          <w:numId w:val="2"/>
        </w:numPr>
        <w:ind w:hanging="567"/>
      </w:pPr>
      <w:r>
        <w:t xml:space="preserve">Where a pupil receives a blow to the head, accident Form RH1 will be completed. </w:t>
      </w:r>
    </w:p>
    <w:p w:rsidR="00541BE9" w:rsidRDefault="00347D73">
      <w:pPr>
        <w:numPr>
          <w:ilvl w:val="1"/>
          <w:numId w:val="2"/>
        </w:numPr>
        <w:ind w:hanging="567"/>
      </w:pPr>
      <w:r>
        <w:t xml:space="preserve">Where emergency treatment is not required, the Form RH1 will be sent to parents informing them of the accident. </w:t>
      </w:r>
    </w:p>
    <w:p w:rsidR="00541BE9" w:rsidRDefault="00347D73">
      <w:pPr>
        <w:spacing w:after="0" w:line="240" w:lineRule="auto"/>
        <w:ind w:left="1469" w:right="0" w:firstLine="0"/>
        <w:jc w:val="left"/>
      </w:pPr>
      <w:r>
        <w:t xml:space="preserve"> </w:t>
      </w:r>
    </w:p>
    <w:p w:rsidR="00541BE9" w:rsidRDefault="00347D73">
      <w:pPr>
        <w:numPr>
          <w:ilvl w:val="0"/>
          <w:numId w:val="2"/>
        </w:numPr>
        <w:spacing w:after="10" w:line="240" w:lineRule="auto"/>
        <w:ind w:right="-15" w:hanging="360"/>
        <w:jc w:val="left"/>
      </w:pPr>
      <w:r>
        <w:rPr>
          <w:b/>
        </w:rPr>
        <w:t xml:space="preserve">Transport to Hospital or Home </w:t>
      </w:r>
    </w:p>
    <w:p w:rsidR="00541BE9" w:rsidRDefault="00347D73">
      <w:pPr>
        <w:numPr>
          <w:ilvl w:val="1"/>
          <w:numId w:val="2"/>
        </w:numPr>
        <w:ind w:hanging="567"/>
      </w:pPr>
      <w:r>
        <w:t xml:space="preserve">Where the Principal makes arrangements for transporting an injured pupil the following points will be observed: </w:t>
      </w:r>
    </w:p>
    <w:p w:rsidR="00541BE9" w:rsidRDefault="00347D73">
      <w:pPr>
        <w:numPr>
          <w:ilvl w:val="2"/>
          <w:numId w:val="2"/>
        </w:numPr>
        <w:ind w:hanging="742"/>
      </w:pPr>
      <w:r>
        <w:lastRenderedPageBreak/>
        <w:t xml:space="preserve">Only staff cars insured to cover such transportation will be used. </w:t>
      </w:r>
    </w:p>
    <w:p w:rsidR="00541BE9" w:rsidRDefault="00347D73">
      <w:pPr>
        <w:numPr>
          <w:ilvl w:val="2"/>
          <w:numId w:val="2"/>
        </w:numPr>
        <w:ind w:hanging="742"/>
      </w:pPr>
      <w:r>
        <w:t xml:space="preserve">No individual member of staff should be alone with a pupil in a vehicle. </w:t>
      </w:r>
    </w:p>
    <w:p w:rsidR="00541BE9" w:rsidRDefault="00347D73">
      <w:pPr>
        <w:numPr>
          <w:ilvl w:val="2"/>
          <w:numId w:val="2"/>
        </w:numPr>
        <w:ind w:hanging="742"/>
      </w:pPr>
      <w:r>
        <w:t xml:space="preserve">Where reasonably practicable, efforts are made to obtain the appropriate car seat for the </w:t>
      </w:r>
      <w:proofErr w:type="gramStart"/>
      <w:r>
        <w:t>pupils</w:t>
      </w:r>
      <w:proofErr w:type="gramEnd"/>
      <w:r>
        <w:t xml:space="preserve"> height/weight. </w:t>
      </w:r>
    </w:p>
    <w:p w:rsidR="00541BE9" w:rsidRDefault="00347D73">
      <w:pPr>
        <w:spacing w:after="0" w:line="240" w:lineRule="auto"/>
        <w:ind w:left="108" w:right="0" w:firstLine="0"/>
        <w:jc w:val="left"/>
      </w:pPr>
      <w:r>
        <w:t xml:space="preserve"> </w:t>
      </w:r>
    </w:p>
    <w:p w:rsidR="00541BE9" w:rsidRDefault="00347D73">
      <w:pPr>
        <w:spacing w:after="0" w:line="240" w:lineRule="auto"/>
        <w:ind w:left="108" w:right="0" w:firstLine="0"/>
        <w:jc w:val="left"/>
      </w:pPr>
      <w:r>
        <w:t xml:space="preserve"> </w:t>
      </w:r>
    </w:p>
    <w:p w:rsidR="00541BE9" w:rsidRDefault="00347D73">
      <w:pPr>
        <w:pStyle w:val="Heading1"/>
      </w:pPr>
      <w:r>
        <w:t xml:space="preserve">Section 3 Associated Advice </w:t>
      </w:r>
    </w:p>
    <w:p w:rsidR="00541BE9" w:rsidRDefault="00347D73">
      <w:pPr>
        <w:spacing w:after="0" w:line="240" w:lineRule="auto"/>
        <w:ind w:left="108" w:right="0" w:firstLine="0"/>
        <w:jc w:val="left"/>
      </w:pPr>
      <w:r>
        <w:t xml:space="preserve"> </w:t>
      </w:r>
    </w:p>
    <w:p w:rsidR="00541BE9" w:rsidRDefault="00347D73">
      <w:pPr>
        <w:numPr>
          <w:ilvl w:val="0"/>
          <w:numId w:val="3"/>
        </w:numPr>
        <w:spacing w:after="10" w:line="240" w:lineRule="auto"/>
        <w:ind w:right="-15" w:hanging="360"/>
        <w:jc w:val="left"/>
      </w:pPr>
      <w:r>
        <w:rPr>
          <w:b/>
        </w:rPr>
        <w:t xml:space="preserve">Emergency First Aid following trauma to the teeth </w:t>
      </w:r>
    </w:p>
    <w:p w:rsidR="00541BE9" w:rsidRDefault="00347D73">
      <w:pPr>
        <w:numPr>
          <w:ilvl w:val="1"/>
          <w:numId w:val="3"/>
        </w:numPr>
        <w:ind w:left="1468" w:right="132" w:hanging="566"/>
      </w:pPr>
      <w:r>
        <w:t xml:space="preserve">Dentists advise that following trauma to the mouth it is important that the child is assessed by a dentist as soon as possible, even if there is no apparent damage to the teeth. </w:t>
      </w:r>
    </w:p>
    <w:p w:rsidR="00541BE9" w:rsidRDefault="00347D73">
      <w:pPr>
        <w:numPr>
          <w:ilvl w:val="1"/>
          <w:numId w:val="3"/>
        </w:numPr>
        <w:ind w:left="1468" w:right="132" w:hanging="566"/>
      </w:pPr>
      <w:r>
        <w:t xml:space="preserve">When one or more of the permanent front teeth are completely knocked out immediate First aid is essential for successful treatment.  The advice does not apply to teeth with broken roots or baby teeth, neither of which should be re-implanted. </w:t>
      </w:r>
    </w:p>
    <w:p w:rsidR="00541BE9" w:rsidRDefault="00347D73">
      <w:pPr>
        <w:numPr>
          <w:ilvl w:val="2"/>
          <w:numId w:val="3"/>
        </w:numPr>
        <w:ind w:left="2361" w:hanging="794"/>
      </w:pPr>
      <w:r>
        <w:t xml:space="preserve">Pick the tooth up carefully by the crown – the shiny part which is usually visible in the mouth. </w:t>
      </w:r>
    </w:p>
    <w:p w:rsidR="00541BE9" w:rsidRDefault="00347D73">
      <w:pPr>
        <w:numPr>
          <w:ilvl w:val="2"/>
          <w:numId w:val="3"/>
        </w:numPr>
        <w:ind w:left="2361" w:hanging="794"/>
      </w:pPr>
      <w:r>
        <w:t xml:space="preserve">If the tooth looks quite clean do not worry about further cleaning, but if it has been badly contaminated with dirt or mud, GENTLY wash under warm tap water or milk.  Do not scrub, or apply any form of disinfectant. </w:t>
      </w:r>
    </w:p>
    <w:p w:rsidR="00541BE9" w:rsidRDefault="00347D73">
      <w:pPr>
        <w:numPr>
          <w:ilvl w:val="2"/>
          <w:numId w:val="3"/>
        </w:numPr>
        <w:ind w:left="2361" w:hanging="794"/>
      </w:pPr>
      <w:r>
        <w:t xml:space="preserve">Next, push the tooth gently back into the socket, still holding the crown only.  If this is done quickly it is not usually painful.  Get the child to bite on a clean handkerchief to hold the tooth in place and accompany the child to the dentist immediately. </w:t>
      </w:r>
    </w:p>
    <w:p w:rsidR="00541BE9" w:rsidRDefault="00347D73">
      <w:pPr>
        <w:numPr>
          <w:ilvl w:val="2"/>
          <w:numId w:val="3"/>
        </w:numPr>
        <w:ind w:left="2361" w:hanging="794"/>
      </w:pPr>
      <w:r>
        <w:t xml:space="preserve">Do not store the tooth in water, or disinfectants such as </w:t>
      </w:r>
      <w:proofErr w:type="spellStart"/>
      <w:r>
        <w:t>Savlon</w:t>
      </w:r>
      <w:proofErr w:type="spellEnd"/>
      <w:r>
        <w:t xml:space="preserve"> or Milton.  Store the tooth in milk. </w:t>
      </w:r>
    </w:p>
    <w:p w:rsidR="00541BE9" w:rsidRDefault="00347D73">
      <w:pPr>
        <w:numPr>
          <w:ilvl w:val="2"/>
          <w:numId w:val="3"/>
        </w:numPr>
        <w:ind w:left="2361" w:hanging="794"/>
      </w:pPr>
      <w:r>
        <w:t xml:space="preserve">Do not wrap the tooth in a wet or dry handkerchief. </w:t>
      </w:r>
    </w:p>
    <w:p w:rsidR="00541BE9" w:rsidRDefault="00347D73">
      <w:pPr>
        <w:numPr>
          <w:ilvl w:val="2"/>
          <w:numId w:val="3"/>
        </w:numPr>
        <w:ind w:left="2361" w:hanging="794"/>
      </w:pPr>
      <w:r>
        <w:t xml:space="preserve">Get to the dentist as soon as possible </w:t>
      </w:r>
    </w:p>
    <w:p w:rsidR="00541BE9" w:rsidRDefault="00347D73">
      <w:pPr>
        <w:numPr>
          <w:ilvl w:val="1"/>
          <w:numId w:val="3"/>
        </w:numPr>
        <w:ind w:left="1468" w:right="132" w:hanging="566"/>
      </w:pPr>
      <w:r>
        <w:t xml:space="preserve">If the tooth has been stored in milk it may be possible to implant up to twelve hours after the accident.  However, chances of success are greatest within thirty minutes and are still high up to two hours later </w:t>
      </w:r>
    </w:p>
    <w:p w:rsidR="00541BE9" w:rsidRDefault="00347D73">
      <w:pPr>
        <w:spacing w:after="0" w:line="240" w:lineRule="auto"/>
        <w:ind w:left="1469" w:right="0" w:firstLine="0"/>
        <w:jc w:val="left"/>
      </w:pPr>
      <w:r>
        <w:t xml:space="preserve"> </w:t>
      </w:r>
    </w:p>
    <w:p w:rsidR="00541BE9" w:rsidRDefault="00347D73">
      <w:pPr>
        <w:numPr>
          <w:ilvl w:val="0"/>
          <w:numId w:val="3"/>
        </w:numPr>
        <w:spacing w:after="10" w:line="240" w:lineRule="auto"/>
        <w:ind w:right="-15" w:hanging="360"/>
        <w:jc w:val="left"/>
      </w:pPr>
      <w:r>
        <w:rPr>
          <w:b/>
        </w:rPr>
        <w:t xml:space="preserve">Blood spillages and bodily fluids (including vomit) </w:t>
      </w:r>
    </w:p>
    <w:p w:rsidR="00541BE9" w:rsidRDefault="00347D73">
      <w:pPr>
        <w:numPr>
          <w:ilvl w:val="1"/>
          <w:numId w:val="3"/>
        </w:numPr>
        <w:ind w:left="1468" w:right="132" w:hanging="566"/>
      </w:pPr>
      <w:r>
        <w:t xml:space="preserve">A COSHH assessment should be obtained and displayed with the supplies for dealing with body fluids and clinical waste. The Academy should establish a procedure for dealing with bodily fluids.   </w:t>
      </w:r>
    </w:p>
    <w:p w:rsidR="00541BE9" w:rsidRDefault="00347D73">
      <w:pPr>
        <w:spacing w:after="0" w:line="240" w:lineRule="auto"/>
        <w:ind w:left="1469" w:right="0" w:firstLine="0"/>
        <w:jc w:val="left"/>
      </w:pPr>
      <w:r>
        <w:t xml:space="preserve"> </w:t>
      </w:r>
    </w:p>
    <w:p w:rsidR="00541BE9" w:rsidRDefault="00347D73">
      <w:pPr>
        <w:numPr>
          <w:ilvl w:val="0"/>
          <w:numId w:val="3"/>
        </w:numPr>
        <w:spacing w:after="10" w:line="240" w:lineRule="auto"/>
        <w:ind w:right="-15" w:hanging="360"/>
        <w:jc w:val="left"/>
      </w:pPr>
      <w:r>
        <w:rPr>
          <w:b/>
        </w:rPr>
        <w:t xml:space="preserve">Clinical Waste and Contamination Injuries </w:t>
      </w:r>
    </w:p>
    <w:p w:rsidR="00541BE9" w:rsidRDefault="00347D73">
      <w:pPr>
        <w:numPr>
          <w:ilvl w:val="1"/>
          <w:numId w:val="3"/>
        </w:numPr>
        <w:ind w:left="1468" w:right="132" w:hanging="566"/>
      </w:pPr>
      <w:r>
        <w:t xml:space="preserve">The Academy should establish a procedure for dealing with Clinical Waste and contamination injuries. </w:t>
      </w:r>
    </w:p>
    <w:p w:rsidR="00541BE9" w:rsidRDefault="00347D73">
      <w:pPr>
        <w:numPr>
          <w:ilvl w:val="1"/>
          <w:numId w:val="3"/>
        </w:numPr>
        <w:ind w:left="1468" w:right="132" w:hanging="566"/>
      </w:pPr>
      <w:r>
        <w:t xml:space="preserve">Clinical waste is disposed of in yellow bags as this colour identifies the contents as bodily fluids or waste.   </w:t>
      </w:r>
    </w:p>
    <w:p w:rsidR="00541BE9" w:rsidRDefault="00347D73">
      <w:pPr>
        <w:numPr>
          <w:ilvl w:val="1"/>
          <w:numId w:val="3"/>
        </w:numPr>
        <w:ind w:left="1468" w:right="132" w:hanging="566"/>
      </w:pPr>
      <w:r>
        <w:t xml:space="preserve">Injuries include: </w:t>
      </w:r>
    </w:p>
    <w:p w:rsidR="00541BE9" w:rsidRDefault="00347D73">
      <w:pPr>
        <w:numPr>
          <w:ilvl w:val="2"/>
          <w:numId w:val="3"/>
        </w:numPr>
        <w:ind w:left="2361" w:hanging="794"/>
      </w:pPr>
      <w:r>
        <w:t xml:space="preserve">Human bites. </w:t>
      </w:r>
    </w:p>
    <w:p w:rsidR="00541BE9" w:rsidRDefault="00347D73">
      <w:pPr>
        <w:numPr>
          <w:ilvl w:val="2"/>
          <w:numId w:val="3"/>
        </w:numPr>
        <w:ind w:left="2361" w:hanging="794"/>
      </w:pPr>
      <w:r>
        <w:t xml:space="preserve">Scratches by humans. </w:t>
      </w:r>
    </w:p>
    <w:p w:rsidR="00541BE9" w:rsidRDefault="00347D73">
      <w:pPr>
        <w:numPr>
          <w:ilvl w:val="2"/>
          <w:numId w:val="3"/>
        </w:numPr>
        <w:ind w:left="2361" w:hanging="794"/>
      </w:pPr>
      <w:r>
        <w:t xml:space="preserve">Injuries caused by an object contaminated with visible blood. </w:t>
      </w:r>
    </w:p>
    <w:p w:rsidR="00541BE9" w:rsidRDefault="00347D73">
      <w:pPr>
        <w:numPr>
          <w:ilvl w:val="2"/>
          <w:numId w:val="3"/>
        </w:numPr>
        <w:ind w:left="2361" w:hanging="794"/>
      </w:pPr>
      <w:r>
        <w:t xml:space="preserve">Needlestick injury/injury with a needle. </w:t>
      </w:r>
    </w:p>
    <w:p w:rsidR="00541BE9" w:rsidRDefault="00347D73">
      <w:pPr>
        <w:numPr>
          <w:ilvl w:val="2"/>
          <w:numId w:val="3"/>
        </w:numPr>
        <w:ind w:left="2361" w:hanging="794"/>
      </w:pPr>
      <w:r>
        <w:t xml:space="preserve">Exposure to blood borne viruses (e.g. hepatitis B, hepatitis C, Human Immunodeficiency Virus (HIV)).  </w:t>
      </w:r>
    </w:p>
    <w:p w:rsidR="00541BE9" w:rsidRDefault="00347D73">
      <w:pPr>
        <w:spacing w:after="0" w:line="240" w:lineRule="auto"/>
        <w:ind w:left="108" w:right="0" w:firstLine="0"/>
        <w:jc w:val="left"/>
      </w:pPr>
      <w:r>
        <w:t xml:space="preserve"> </w:t>
      </w:r>
    </w:p>
    <w:p w:rsidR="00541BE9" w:rsidRDefault="00347D73">
      <w:pPr>
        <w:numPr>
          <w:ilvl w:val="0"/>
          <w:numId w:val="3"/>
        </w:numPr>
        <w:spacing w:after="10" w:line="240" w:lineRule="auto"/>
        <w:ind w:right="-15" w:hanging="360"/>
        <w:jc w:val="left"/>
      </w:pPr>
      <w:r>
        <w:rPr>
          <w:b/>
        </w:rPr>
        <w:t xml:space="preserve">Off-Site Activity </w:t>
      </w:r>
    </w:p>
    <w:p w:rsidR="00541BE9" w:rsidRDefault="00347D73">
      <w:pPr>
        <w:numPr>
          <w:ilvl w:val="1"/>
          <w:numId w:val="3"/>
        </w:numPr>
        <w:ind w:left="1468" w:right="132" w:hanging="566"/>
      </w:pPr>
      <w:r>
        <w:t xml:space="preserve">The provision of adequate First Aid cover should form part of the essential risk assessment involved in organising any off-site activity. </w:t>
      </w:r>
    </w:p>
    <w:p w:rsidR="00541BE9" w:rsidRDefault="00347D73">
      <w:pPr>
        <w:numPr>
          <w:ilvl w:val="1"/>
          <w:numId w:val="3"/>
        </w:numPr>
        <w:ind w:left="1468" w:right="132" w:hanging="566"/>
      </w:pPr>
      <w:r>
        <w:t xml:space="preserve">Where the trip is extended or remote in nature, or the likelihood of injury is higher, a qualified First Aider should accompany the group. </w:t>
      </w:r>
    </w:p>
    <w:p w:rsidR="00541BE9" w:rsidRDefault="00347D73">
      <w:pPr>
        <w:numPr>
          <w:ilvl w:val="1"/>
          <w:numId w:val="3"/>
        </w:numPr>
        <w:ind w:left="1468" w:right="132" w:hanging="566"/>
      </w:pPr>
      <w:r>
        <w:t xml:space="preserve">The planning for such journeys will include what to do in case of accident and emergency. </w:t>
      </w:r>
    </w:p>
    <w:p w:rsidR="00541BE9" w:rsidRDefault="00347D73">
      <w:pPr>
        <w:spacing w:after="0" w:line="240" w:lineRule="auto"/>
        <w:ind w:left="108" w:right="0" w:firstLine="0"/>
        <w:jc w:val="left"/>
      </w:pPr>
      <w:r>
        <w:t xml:space="preserve"> </w:t>
      </w:r>
    </w:p>
    <w:p w:rsidR="00541BE9" w:rsidRDefault="00347D73">
      <w:pPr>
        <w:numPr>
          <w:ilvl w:val="0"/>
          <w:numId w:val="3"/>
        </w:numPr>
        <w:spacing w:after="10" w:line="240" w:lineRule="auto"/>
        <w:ind w:right="-15" w:hanging="360"/>
        <w:jc w:val="left"/>
      </w:pPr>
      <w:r>
        <w:rPr>
          <w:b/>
        </w:rPr>
        <w:t xml:space="preserve">Hospital Consent Forms </w:t>
      </w:r>
    </w:p>
    <w:p w:rsidR="00541BE9" w:rsidRDefault="00347D73">
      <w:pPr>
        <w:numPr>
          <w:ilvl w:val="1"/>
          <w:numId w:val="3"/>
        </w:numPr>
        <w:ind w:left="1468" w:right="132" w:hanging="566"/>
      </w:pPr>
      <w:r>
        <w:t xml:space="preserve">It is unlikely that Academy staff who take pupils to hospital after accidents will be asked by the hospital to sign consent forms but if asked they must decline. </w:t>
      </w:r>
    </w:p>
    <w:p w:rsidR="00541BE9" w:rsidRDefault="00347D73">
      <w:pPr>
        <w:numPr>
          <w:ilvl w:val="1"/>
          <w:numId w:val="3"/>
        </w:numPr>
        <w:ind w:left="1468" w:right="132" w:hanging="566"/>
      </w:pPr>
      <w:r>
        <w:t xml:space="preserve">The hospital will have procedures for obtaining consent from other sources if the parents are not available. </w:t>
      </w:r>
    </w:p>
    <w:p w:rsidR="00541BE9" w:rsidRDefault="00347D73">
      <w:pPr>
        <w:spacing w:after="0" w:line="240" w:lineRule="auto"/>
        <w:ind w:left="467" w:right="0" w:firstLine="0"/>
        <w:jc w:val="left"/>
      </w:pPr>
      <w:r>
        <w:t xml:space="preserve"> </w:t>
      </w:r>
    </w:p>
    <w:p w:rsidR="00541BE9" w:rsidRDefault="00347D73">
      <w:pPr>
        <w:numPr>
          <w:ilvl w:val="0"/>
          <w:numId w:val="3"/>
        </w:numPr>
        <w:spacing w:after="10" w:line="240" w:lineRule="auto"/>
        <w:ind w:right="-15" w:hanging="360"/>
        <w:jc w:val="left"/>
      </w:pPr>
      <w:r>
        <w:rPr>
          <w:b/>
        </w:rPr>
        <w:lastRenderedPageBreak/>
        <w:t xml:space="preserve">Religious Considerations </w:t>
      </w:r>
    </w:p>
    <w:p w:rsidR="00541BE9" w:rsidRDefault="00347D73">
      <w:pPr>
        <w:numPr>
          <w:ilvl w:val="1"/>
          <w:numId w:val="3"/>
        </w:numPr>
        <w:ind w:left="1468" w:right="132" w:hanging="566"/>
      </w:pPr>
      <w:r>
        <w:t xml:space="preserve">Due to religious convictions, some families choose to decline certain medical procedures or treatments.  If this is made known to the Academy, pupils’ record cards should have an appropriate entry regarding this, and this should be known to the First Aider or teacher who may have the duty of taking the child to hospital in emergency if the parent is not available. </w:t>
      </w:r>
    </w:p>
    <w:p w:rsidR="00541BE9" w:rsidRDefault="00347D73">
      <w:pPr>
        <w:spacing w:after="0" w:line="240" w:lineRule="auto"/>
        <w:ind w:left="1468" w:right="0" w:firstLine="0"/>
        <w:jc w:val="left"/>
      </w:pPr>
      <w:r>
        <w:t xml:space="preserve"> </w:t>
      </w:r>
    </w:p>
    <w:p w:rsidR="00541BE9" w:rsidRDefault="00347D73">
      <w:pPr>
        <w:numPr>
          <w:ilvl w:val="0"/>
          <w:numId w:val="3"/>
        </w:numPr>
        <w:spacing w:after="10" w:line="240" w:lineRule="auto"/>
        <w:ind w:right="-15" w:hanging="360"/>
        <w:jc w:val="left"/>
      </w:pPr>
      <w:r>
        <w:rPr>
          <w:b/>
        </w:rPr>
        <w:t xml:space="preserve">Other users of the premises </w:t>
      </w:r>
    </w:p>
    <w:p w:rsidR="00541BE9" w:rsidRDefault="00347D73">
      <w:pPr>
        <w:numPr>
          <w:ilvl w:val="1"/>
          <w:numId w:val="3"/>
        </w:numPr>
        <w:ind w:left="1468" w:right="132" w:hanging="566"/>
      </w:pPr>
      <w:r>
        <w:t xml:space="preserve">Principals should encourage mutual co-operation and assistance between the other users of the premises (for example DSO Catering, Caretaking and Cleaning Services) and the Academy in First Aid matters. </w:t>
      </w:r>
    </w:p>
    <w:p w:rsidR="00541BE9" w:rsidRDefault="00347D73">
      <w:pPr>
        <w:numPr>
          <w:ilvl w:val="1"/>
          <w:numId w:val="3"/>
        </w:numPr>
        <w:ind w:left="1468" w:right="132" w:hanging="566"/>
      </w:pPr>
      <w:r>
        <w:t xml:space="preserve">Contractors may have their own First Aiders or Appointed Persons.  The Academy and the contractors should co-operate and exchange information about First Aiders, etc. in case there is a need for help and assistance in an emergency. </w:t>
      </w:r>
    </w:p>
    <w:p w:rsidR="00541BE9" w:rsidRDefault="00347D73">
      <w:pPr>
        <w:numPr>
          <w:ilvl w:val="1"/>
          <w:numId w:val="3"/>
        </w:numPr>
        <w:ind w:left="1468" w:right="132" w:hanging="566"/>
      </w:pPr>
      <w:r>
        <w:t xml:space="preserve">Principals should inform those hiring the premises where the First Aid facilities are. </w:t>
      </w:r>
    </w:p>
    <w:p w:rsidR="00541BE9" w:rsidRDefault="00347D73">
      <w:pPr>
        <w:spacing w:after="0" w:line="240" w:lineRule="auto"/>
        <w:ind w:left="107" w:right="0" w:firstLine="0"/>
        <w:jc w:val="left"/>
      </w:pPr>
      <w:r>
        <w:t xml:space="preserve"> </w:t>
      </w:r>
    </w:p>
    <w:p w:rsidR="00541BE9" w:rsidRDefault="00347D73">
      <w:pPr>
        <w:numPr>
          <w:ilvl w:val="0"/>
          <w:numId w:val="3"/>
        </w:numPr>
        <w:spacing w:after="10" w:line="240" w:lineRule="auto"/>
        <w:ind w:right="-15" w:hanging="360"/>
        <w:jc w:val="left"/>
      </w:pPr>
      <w:r>
        <w:rPr>
          <w:b/>
        </w:rPr>
        <w:t xml:space="preserve">Children with medical conditions </w:t>
      </w:r>
    </w:p>
    <w:p w:rsidR="00541BE9" w:rsidRDefault="00347D73">
      <w:pPr>
        <w:numPr>
          <w:ilvl w:val="1"/>
          <w:numId w:val="3"/>
        </w:numPr>
        <w:ind w:left="1468" w:right="132" w:hanging="566"/>
      </w:pPr>
      <w:r>
        <w:t xml:space="preserve">There are children who may have particular medical conditions where the administering of First Aid may require variation.  Such children should be subject to an Individual Care Plan and may require special procedures in the event of an accident. </w:t>
      </w:r>
    </w:p>
    <w:p w:rsidR="00541BE9" w:rsidRDefault="00347D73">
      <w:pPr>
        <w:numPr>
          <w:ilvl w:val="1"/>
          <w:numId w:val="3"/>
        </w:numPr>
        <w:ind w:left="1468" w:right="132" w:hanging="566"/>
      </w:pPr>
      <w:r>
        <w:t xml:space="preserve">The Academy should have a separate Policy to deal with specific responses to emergencies such as anaphylaxis and asthma attack. </w:t>
      </w:r>
    </w:p>
    <w:p w:rsidR="00541BE9" w:rsidRDefault="00347D73">
      <w:pPr>
        <w:spacing w:after="46" w:line="240" w:lineRule="auto"/>
        <w:ind w:left="108" w:right="0" w:firstLine="0"/>
        <w:jc w:val="left"/>
      </w:pPr>
      <w:r>
        <w:rPr>
          <w:rFonts w:ascii="Tahoma" w:eastAsia="Tahoma" w:hAnsi="Tahoma" w:cs="Tahoma"/>
        </w:rPr>
        <w:t xml:space="preserve"> </w:t>
      </w:r>
    </w:p>
    <w:p w:rsidR="00541BE9" w:rsidRDefault="00347D73">
      <w:pPr>
        <w:spacing w:after="177" w:line="240" w:lineRule="auto"/>
        <w:ind w:left="79" w:right="0" w:firstLine="0"/>
        <w:jc w:val="left"/>
      </w:pPr>
      <w:r>
        <w:rPr>
          <w:noProof/>
        </w:rPr>
        <mc:AlternateContent>
          <mc:Choice Requires="wpg">
            <w:drawing>
              <wp:inline distT="0" distB="0" distL="0" distR="0">
                <wp:extent cx="6518148" cy="6109"/>
                <wp:effectExtent l="0" t="0" r="0" b="0"/>
                <wp:docPr id="13510" name="Group 13510"/>
                <wp:cNvGraphicFramePr/>
                <a:graphic xmlns:a="http://schemas.openxmlformats.org/drawingml/2006/main">
                  <a:graphicData uri="http://schemas.microsoft.com/office/word/2010/wordprocessingGroup">
                    <wpg:wgp>
                      <wpg:cNvGrpSpPr/>
                      <wpg:grpSpPr>
                        <a:xfrm>
                          <a:off x="0" y="0"/>
                          <a:ext cx="6518148" cy="6109"/>
                          <a:chOff x="0" y="0"/>
                          <a:chExt cx="6518148" cy="6109"/>
                        </a:xfrm>
                      </wpg:grpSpPr>
                      <wps:wsp>
                        <wps:cNvPr id="15821" name="Shape 15821"/>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7B213E1" id="Group 13510" o:spid="_x0000_s1026" style="width:513.25pt;height:.5pt;mso-position-horizontal-relative:char;mso-position-vertical-relative:line" coordsize="65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">
                <v:shape id="Shape 15821" o:spid="_x0000_s1027" style="position:absolute;width:65181;height:91;visibility:visible;mso-wrap-style:square;v-text-anchor:top" coordsize="6518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RsQA&#10;AADeAAAADwAAAGRycy9kb3ducmV2LnhtbERPTWvCQBC9C/0PyxR6043SShpdRYSW0J6MVjwO2TEJ&#10;Zmdjdqvbf98VBG/zeJ8zXwbTigv1rrGsYDxKQBCXVjdcKdhtP4YpCOeRNbaWScEfOVgungZzzLS9&#10;8oYuha9EDGGXoYLa+y6T0pU1GXQj2xFH7mh7gz7CvpK6x2sMN62cJMlUGmw4NtTY0bqm8lT8GgXv&#10;5/CZFofXPP05Btzn09X35qtS6uU5rGYgPAX/EN/duY7z39LJGG7vx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UbEAAAA3gAAAA8AAAAAAAAAAAAAAAAAmAIAAGRycy9k&#10;b3ducmV2LnhtbFBLBQYAAAAABAAEAPUAAACJAwAAAAA=&#10;" path="m,l6518148,r,9144l,9144,,e" fillcolor="black" stroked="f" strokeweight="0">
                  <v:stroke miterlimit="83231f" joinstyle="miter"/>
                  <v:path arrowok="t" textboxrect="0,0,6518148,9144"/>
                </v:shape>
                <w10:anchorlock/>
              </v:group>
            </w:pict>
          </mc:Fallback>
        </mc:AlternateContent>
      </w:r>
    </w:p>
    <w:p w:rsidR="00541BE9" w:rsidRDefault="00347D73">
      <w:pPr>
        <w:spacing w:after="208" w:line="240" w:lineRule="auto"/>
        <w:ind w:left="103" w:right="-15"/>
        <w:jc w:val="left"/>
      </w:pPr>
      <w:r>
        <w:rPr>
          <w:rFonts w:ascii="Tahoma" w:eastAsia="Tahoma" w:hAnsi="Tahoma" w:cs="Tahoma"/>
        </w:rPr>
        <w:t xml:space="preserve">The Academy Governing Body approved this policy on date: </w:t>
      </w:r>
      <w:r w:rsidR="00300B99">
        <w:rPr>
          <w:rFonts w:ascii="Tahoma" w:eastAsia="Tahoma" w:hAnsi="Tahoma" w:cs="Tahoma"/>
        </w:rPr>
        <w:t>April 2019</w:t>
      </w:r>
    </w:p>
    <w:p w:rsidR="00541BE9" w:rsidRDefault="00347D73">
      <w:pPr>
        <w:spacing w:after="208" w:line="240" w:lineRule="auto"/>
        <w:ind w:left="103" w:right="-15"/>
        <w:jc w:val="left"/>
      </w:pPr>
      <w:r>
        <w:rPr>
          <w:rFonts w:ascii="Tahoma" w:eastAsia="Tahoma" w:hAnsi="Tahoma" w:cs="Tahoma"/>
        </w:rPr>
        <w:t xml:space="preserve">The Academy Governing Body adopted this policy on date: </w:t>
      </w:r>
      <w:r w:rsidR="00300B99">
        <w:rPr>
          <w:rFonts w:ascii="Tahoma" w:eastAsia="Tahoma" w:hAnsi="Tahoma" w:cs="Tahoma"/>
        </w:rPr>
        <w:t>April 2019</w:t>
      </w:r>
    </w:p>
    <w:p w:rsidR="00541BE9" w:rsidRDefault="00347D73">
      <w:pPr>
        <w:spacing w:after="208" w:line="240" w:lineRule="auto"/>
        <w:ind w:left="103" w:right="-15"/>
        <w:jc w:val="left"/>
      </w:pPr>
      <w:r>
        <w:rPr>
          <w:rFonts w:ascii="Tahoma" w:eastAsia="Tahoma" w:hAnsi="Tahoma" w:cs="Tahoma"/>
        </w:rPr>
        <w:t xml:space="preserve">Signed: </w:t>
      </w:r>
      <w:r w:rsidR="00300B99">
        <w:rPr>
          <w:rFonts w:ascii="Tahoma" w:eastAsia="Tahoma" w:hAnsi="Tahoma" w:cs="Tahoma"/>
        </w:rPr>
        <w:t>Mark Wilson</w:t>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Chair of Governors </w:t>
      </w:r>
    </w:p>
    <w:p w:rsidR="00541BE9" w:rsidRDefault="00347D73">
      <w:pPr>
        <w:spacing w:after="0" w:line="240" w:lineRule="auto"/>
        <w:ind w:left="103" w:right="-15"/>
        <w:jc w:val="left"/>
        <w:rPr>
          <w:rFonts w:ascii="Tahoma" w:eastAsia="Tahoma" w:hAnsi="Tahoma" w:cs="Tahoma"/>
        </w:rPr>
      </w:pPr>
      <w:r>
        <w:rPr>
          <w:rFonts w:ascii="Tahoma" w:eastAsia="Tahoma" w:hAnsi="Tahoma" w:cs="Tahoma"/>
        </w:rPr>
        <w:t xml:space="preserve">Signed: </w:t>
      </w:r>
      <w:r w:rsidR="00300B99">
        <w:rPr>
          <w:rFonts w:ascii="Tahoma" w:eastAsia="Tahoma" w:hAnsi="Tahoma" w:cs="Tahoma"/>
        </w:rPr>
        <w:t>Carrie Green</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Principal </w:t>
      </w:r>
    </w:p>
    <w:p w:rsidR="00300B99" w:rsidRDefault="00300B99">
      <w:pPr>
        <w:spacing w:after="0" w:line="240" w:lineRule="auto"/>
        <w:ind w:left="103" w:right="-15"/>
        <w:jc w:val="left"/>
      </w:pPr>
    </w:p>
    <w:p w:rsidR="00300B99" w:rsidRDefault="00300B99">
      <w:pPr>
        <w:spacing w:after="208" w:line="240" w:lineRule="auto"/>
        <w:ind w:left="103" w:right="-15"/>
        <w:jc w:val="left"/>
        <w:rPr>
          <w:rFonts w:ascii="Tahoma" w:eastAsia="Tahoma" w:hAnsi="Tahoma" w:cs="Tahoma"/>
        </w:rPr>
      </w:pPr>
      <w:r>
        <w:rPr>
          <w:rFonts w:ascii="Tahoma" w:eastAsia="Tahoma" w:hAnsi="Tahoma" w:cs="Tahoma"/>
        </w:rPr>
        <w:t>Date:  25/04/2019</w:t>
      </w:r>
      <w:r w:rsidR="00347D73">
        <w:rPr>
          <w:rFonts w:ascii="Tahoma" w:eastAsia="Tahoma" w:hAnsi="Tahoma" w:cs="Tahoma"/>
        </w:rPr>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541BE9" w:rsidRDefault="00347D73">
      <w:pPr>
        <w:spacing w:after="208" w:line="240" w:lineRule="auto"/>
        <w:ind w:left="103" w:right="-15"/>
        <w:jc w:val="left"/>
      </w:pPr>
      <w:r>
        <w:rPr>
          <w:rFonts w:ascii="Tahoma" w:eastAsia="Tahoma" w:hAnsi="Tahoma" w:cs="Tahoma"/>
        </w:rPr>
        <w:t xml:space="preserve">Review Date: </w:t>
      </w:r>
      <w:r w:rsidR="00300B99">
        <w:rPr>
          <w:rFonts w:ascii="Tahoma" w:eastAsia="Tahoma" w:hAnsi="Tahoma" w:cs="Tahoma"/>
        </w:rPr>
        <w:t>September 2020</w:t>
      </w:r>
    </w:p>
    <w:p w:rsidR="00541BE9" w:rsidRDefault="00347D73">
      <w:pPr>
        <w:spacing w:after="0" w:line="240" w:lineRule="auto"/>
        <w:ind w:left="108" w:right="0" w:firstLine="0"/>
        <w:jc w:val="left"/>
      </w:pPr>
      <w:r>
        <w:t xml:space="preserve"> </w:t>
      </w:r>
    </w:p>
    <w:p w:rsidR="00541BE9" w:rsidRDefault="00347D73">
      <w:pPr>
        <w:spacing w:after="0" w:line="240" w:lineRule="auto"/>
        <w:ind w:left="108" w:right="0" w:firstLine="0"/>
        <w:jc w:val="left"/>
      </w:pPr>
      <w:r>
        <w:t xml:space="preserve"> </w:t>
      </w:r>
      <w:r>
        <w:tab/>
        <w:t xml:space="preserve"> </w:t>
      </w:r>
      <w:r>
        <w:br w:type="page"/>
      </w:r>
    </w:p>
    <w:p w:rsidR="00541BE9" w:rsidRDefault="00347D73">
      <w:pPr>
        <w:spacing w:after="10" w:line="240" w:lineRule="auto"/>
        <w:ind w:left="103" w:right="-15"/>
        <w:jc w:val="left"/>
      </w:pPr>
      <w:r>
        <w:rPr>
          <w:b/>
        </w:rPr>
        <w:lastRenderedPageBreak/>
        <w:t xml:space="preserve">Appendix 1  </w:t>
      </w:r>
    </w:p>
    <w:p w:rsidR="00541BE9" w:rsidRDefault="00347D73">
      <w:pPr>
        <w:spacing w:after="10" w:line="240" w:lineRule="auto"/>
        <w:ind w:left="103" w:right="-15"/>
        <w:jc w:val="left"/>
      </w:pPr>
      <w:r>
        <w:rPr>
          <w:b/>
        </w:rPr>
        <w:t xml:space="preserve">First Aid Risk Assessment Form </w:t>
      </w:r>
    </w:p>
    <w:p w:rsidR="00541BE9" w:rsidRDefault="00347D73">
      <w:pPr>
        <w:spacing w:after="215" w:line="240" w:lineRule="auto"/>
        <w:ind w:left="0" w:right="374" w:firstLine="0"/>
        <w:jc w:val="right"/>
      </w:pPr>
      <w:r>
        <w:rPr>
          <w:b/>
        </w:rPr>
        <w:t xml:space="preserve"> </w:t>
      </w:r>
    </w:p>
    <w:tbl>
      <w:tblPr>
        <w:tblStyle w:val="TableGrid"/>
        <w:tblpPr w:vertAnchor="text" w:tblpX="2124" w:tblpY="21"/>
        <w:tblOverlap w:val="never"/>
        <w:tblW w:w="2664" w:type="dxa"/>
        <w:tblInd w:w="0" w:type="dxa"/>
        <w:tblCellMar>
          <w:left w:w="108" w:type="dxa"/>
          <w:right w:w="115" w:type="dxa"/>
        </w:tblCellMar>
        <w:tblLook w:val="04A0" w:firstRow="1" w:lastRow="0" w:firstColumn="1" w:lastColumn="0" w:noHBand="0" w:noVBand="1"/>
      </w:tblPr>
      <w:tblGrid>
        <w:gridCol w:w="2664"/>
      </w:tblGrid>
      <w:tr w:rsidR="00541BE9">
        <w:tc>
          <w:tcPr>
            <w:tcW w:w="2664" w:type="dxa"/>
            <w:tcBorders>
              <w:top w:val="single" w:sz="6" w:space="0" w:color="000000"/>
              <w:left w:val="single" w:sz="6" w:space="0" w:color="000000"/>
              <w:bottom w:val="single" w:sz="6" w:space="0" w:color="000000"/>
              <w:right w:val="single" w:sz="6" w:space="0" w:color="000000"/>
            </w:tcBorders>
          </w:tcPr>
          <w:p w:rsidR="00541BE9" w:rsidRDefault="00347D73">
            <w:pPr>
              <w:spacing w:after="0" w:line="276" w:lineRule="auto"/>
              <w:ind w:left="0" w:right="0" w:firstLine="0"/>
              <w:jc w:val="left"/>
            </w:pPr>
            <w:r>
              <w:t xml:space="preserve"> </w:t>
            </w:r>
          </w:p>
        </w:tc>
      </w:tr>
      <w:tr w:rsidR="00541BE9">
        <w:tc>
          <w:tcPr>
            <w:tcW w:w="2664" w:type="dxa"/>
            <w:tcBorders>
              <w:top w:val="single" w:sz="6" w:space="0" w:color="000000"/>
              <w:left w:val="single" w:sz="6" w:space="0" w:color="000000"/>
              <w:bottom w:val="single" w:sz="6" w:space="0" w:color="000000"/>
              <w:right w:val="single" w:sz="6" w:space="0" w:color="000000"/>
            </w:tcBorders>
          </w:tcPr>
          <w:p w:rsidR="00541BE9" w:rsidRDefault="00347D73">
            <w:pPr>
              <w:spacing w:after="0" w:line="276" w:lineRule="auto"/>
              <w:ind w:left="0" w:right="0" w:firstLine="0"/>
              <w:jc w:val="left"/>
            </w:pPr>
            <w:r>
              <w:t xml:space="preserve"> </w:t>
            </w:r>
          </w:p>
        </w:tc>
      </w:tr>
    </w:tbl>
    <w:p w:rsidR="00541BE9" w:rsidRDefault="00347D73">
      <w:pPr>
        <w:ind w:left="118" w:right="1502"/>
      </w:pPr>
      <w:r>
        <w:t xml:space="preserve">Site/location: Date: </w:t>
      </w:r>
    </w:p>
    <w:p w:rsidR="00541BE9" w:rsidRDefault="00347D73">
      <w:pPr>
        <w:spacing w:after="0" w:line="240" w:lineRule="auto"/>
        <w:ind w:left="108" w:right="1502" w:firstLine="0"/>
        <w:jc w:val="left"/>
      </w:pPr>
      <w:r>
        <w:t xml:space="preserve"> </w:t>
      </w:r>
    </w:p>
    <w:p w:rsidR="00541BE9" w:rsidRDefault="00347D73">
      <w:pPr>
        <w:spacing w:after="16" w:line="240" w:lineRule="auto"/>
        <w:ind w:left="108" w:right="1502" w:firstLine="0"/>
        <w:jc w:val="left"/>
      </w:pPr>
      <w:r>
        <w:t xml:space="preserve">  </w:t>
      </w:r>
    </w:p>
    <w:p w:rsidR="00541BE9" w:rsidRDefault="00347D73">
      <w:pPr>
        <w:ind w:left="118" w:right="1502"/>
      </w:pPr>
      <w:r>
        <w:t xml:space="preserve"> Assessor’s </w:t>
      </w:r>
    </w:p>
    <w:p w:rsidR="00541BE9" w:rsidRDefault="00347D73">
      <w:pPr>
        <w:spacing w:after="0" w:line="246" w:lineRule="auto"/>
        <w:ind w:left="-638" w:right="1502"/>
        <w:jc w:val="center"/>
      </w:pPr>
      <w:r>
        <w:t xml:space="preserve">signature: </w:t>
      </w:r>
    </w:p>
    <w:tbl>
      <w:tblPr>
        <w:tblStyle w:val="TableGrid"/>
        <w:tblpPr w:vertAnchor="text" w:tblpX="6432" w:tblpY="-1370"/>
        <w:tblOverlap w:val="never"/>
        <w:tblW w:w="2806" w:type="dxa"/>
        <w:tblInd w:w="0" w:type="dxa"/>
        <w:tblCellMar>
          <w:left w:w="108" w:type="dxa"/>
          <w:right w:w="115" w:type="dxa"/>
        </w:tblCellMar>
        <w:tblLook w:val="04A0" w:firstRow="1" w:lastRow="0" w:firstColumn="1" w:lastColumn="0" w:noHBand="0" w:noVBand="1"/>
      </w:tblPr>
      <w:tblGrid>
        <w:gridCol w:w="2806"/>
      </w:tblGrid>
      <w:tr w:rsidR="00541BE9">
        <w:tc>
          <w:tcPr>
            <w:tcW w:w="2806" w:type="dxa"/>
            <w:tcBorders>
              <w:top w:val="single" w:sz="6" w:space="0" w:color="000000"/>
              <w:left w:val="single" w:sz="6" w:space="0" w:color="000000"/>
              <w:bottom w:val="single" w:sz="6" w:space="0" w:color="000000"/>
              <w:right w:val="single" w:sz="6" w:space="0" w:color="000000"/>
            </w:tcBorders>
          </w:tcPr>
          <w:p w:rsidR="00541BE9" w:rsidRDefault="00347D73">
            <w:pPr>
              <w:spacing w:after="286" w:line="240" w:lineRule="auto"/>
              <w:ind w:left="0" w:right="0" w:firstLine="0"/>
              <w:jc w:val="left"/>
            </w:pPr>
            <w:r>
              <w:t xml:space="preserve"> </w:t>
            </w:r>
          </w:p>
          <w:p w:rsidR="00541BE9" w:rsidRDefault="00347D73">
            <w:pPr>
              <w:spacing w:after="0" w:line="276" w:lineRule="auto"/>
              <w:ind w:left="0" w:right="0" w:firstLine="0"/>
              <w:jc w:val="left"/>
            </w:pPr>
            <w:r>
              <w:t xml:space="preserve"> </w:t>
            </w:r>
          </w:p>
        </w:tc>
      </w:tr>
      <w:tr w:rsidR="00541BE9">
        <w:tc>
          <w:tcPr>
            <w:tcW w:w="2806" w:type="dxa"/>
            <w:tcBorders>
              <w:top w:val="single" w:sz="6" w:space="0" w:color="000000"/>
              <w:left w:val="single" w:sz="6" w:space="0" w:color="000000"/>
              <w:bottom w:val="single" w:sz="6" w:space="0" w:color="000000"/>
              <w:right w:val="single" w:sz="6" w:space="0" w:color="000000"/>
            </w:tcBorders>
          </w:tcPr>
          <w:p w:rsidR="00541BE9" w:rsidRDefault="00347D73">
            <w:pPr>
              <w:spacing w:after="0" w:line="276" w:lineRule="auto"/>
              <w:ind w:left="0" w:right="0" w:firstLine="0"/>
              <w:jc w:val="left"/>
            </w:pPr>
            <w:r>
              <w:t xml:space="preserve"> </w:t>
            </w:r>
          </w:p>
        </w:tc>
      </w:tr>
    </w:tbl>
    <w:p w:rsidR="00541BE9" w:rsidRDefault="00347D73">
      <w:pPr>
        <w:spacing w:after="85"/>
        <w:ind w:left="118"/>
      </w:pPr>
      <w:r>
        <w:t xml:space="preserve">Assessors name:  </w:t>
      </w:r>
      <w:r>
        <w:tab/>
        <w:t xml:space="preserve"> </w:t>
      </w:r>
    </w:p>
    <w:p w:rsidR="00541BE9" w:rsidRDefault="00347D73">
      <w:pPr>
        <w:spacing w:after="2" w:line="240" w:lineRule="auto"/>
        <w:ind w:left="108" w:right="0" w:firstLine="0"/>
        <w:jc w:val="left"/>
      </w:pPr>
      <w:r>
        <w:t xml:space="preserve"> </w:t>
      </w:r>
    </w:p>
    <w:p w:rsidR="00541BE9" w:rsidRDefault="00347D73">
      <w:pPr>
        <w:ind w:left="118" w:right="368"/>
      </w:pPr>
      <w:r>
        <w:t xml:space="preserve">This form is to assist Principals/Managers in determining the number of Appointed Persons/First Aiders required by The Health and Safety (First Aid) Regulations 1981 and the Approved Code of Practice. The form allocates weightings to possible replies to the questions.  These weightings are shown in brackets.   </w:t>
      </w:r>
    </w:p>
    <w:p w:rsidR="00541BE9" w:rsidRDefault="00347D73">
      <w:pPr>
        <w:numPr>
          <w:ilvl w:val="0"/>
          <w:numId w:val="4"/>
        </w:numPr>
        <w:ind w:hanging="540"/>
      </w:pPr>
      <w:r>
        <w:t xml:space="preserve">Complete Parts 1-13 of the Assessment by writing the weighting for the reply in the appropriate box.  Unless otherwise stated, choose only </w:t>
      </w:r>
      <w:r>
        <w:rPr>
          <w:u w:val="single" w:color="000000"/>
        </w:rPr>
        <w:t>one</w:t>
      </w:r>
      <w:r>
        <w:t xml:space="preserve"> reply for each question.  </w:t>
      </w:r>
    </w:p>
    <w:p w:rsidR="00541BE9" w:rsidRDefault="00347D73">
      <w:pPr>
        <w:numPr>
          <w:ilvl w:val="0"/>
          <w:numId w:val="4"/>
        </w:numPr>
        <w:ind w:hanging="540"/>
      </w:pPr>
      <w:r>
        <w:t xml:space="preserve">Calculate the overall total for Parts 1-13 using the space provided on page 5 of the form.  Once you have calculated your overall total refer to the table on page 6 to determine your First Aid requirement. </w:t>
      </w:r>
    </w:p>
    <w:p w:rsidR="00541BE9" w:rsidRDefault="00347D73">
      <w:pPr>
        <w:numPr>
          <w:ilvl w:val="0"/>
          <w:numId w:val="4"/>
        </w:numPr>
        <w:ind w:hanging="540"/>
      </w:pPr>
      <w:r>
        <w:t xml:space="preserve">Consider whether it is necessary to have an additional provision of paediatric First Aiders. </w:t>
      </w:r>
    </w:p>
    <w:p w:rsidR="00541BE9" w:rsidRDefault="00347D73">
      <w:pPr>
        <w:spacing w:after="0" w:line="240" w:lineRule="auto"/>
        <w:ind w:left="108" w:right="0" w:firstLine="0"/>
        <w:jc w:val="left"/>
      </w:pPr>
      <w:r>
        <w:t xml:space="preserve"> </w:t>
      </w:r>
    </w:p>
    <w:p w:rsidR="00541BE9" w:rsidRDefault="00347D73">
      <w:pPr>
        <w:spacing w:after="10" w:line="240" w:lineRule="auto"/>
        <w:ind w:left="103" w:right="-15"/>
        <w:jc w:val="left"/>
      </w:pPr>
      <w:r>
        <w:rPr>
          <w:b/>
        </w:rPr>
        <w:t xml:space="preserve">PART 1 </w:t>
      </w:r>
      <w:r>
        <w:rPr>
          <w:b/>
        </w:rPr>
        <w:tab/>
      </w:r>
      <w:r>
        <w:rPr>
          <w:sz w:val="34"/>
          <w:vertAlign w:val="subscript"/>
        </w:rPr>
        <w:t xml:space="preserve"> </w:t>
      </w:r>
      <w:r>
        <w:rPr>
          <w:sz w:val="34"/>
          <w:vertAlign w:val="subscript"/>
        </w:rPr>
        <w:tab/>
        <w:t xml:space="preserve"> </w:t>
      </w:r>
    </w:p>
    <w:p w:rsidR="00541BE9" w:rsidRDefault="00347D73">
      <w:pPr>
        <w:ind w:left="118"/>
      </w:pPr>
      <w:r>
        <w:t xml:space="preserve">What types of injury have been recorded in the past?  </w:t>
      </w:r>
      <w:r>
        <w:tab/>
        <w:t xml:space="preserve"> </w:t>
      </w:r>
      <w:r>
        <w:tab/>
        <w:t xml:space="preserve"> </w:t>
      </w:r>
    </w:p>
    <w:p w:rsidR="00541BE9" w:rsidRDefault="00347D73">
      <w:pPr>
        <w:ind w:left="118"/>
      </w:pPr>
      <w:r>
        <w:t xml:space="preserve">(Choose one reply only) </w:t>
      </w:r>
    </w:p>
    <w:p w:rsidR="00541BE9" w:rsidRDefault="00347D73">
      <w:pPr>
        <w:spacing w:after="0" w:line="240" w:lineRule="auto"/>
        <w:ind w:left="108" w:right="0" w:firstLine="0"/>
        <w:jc w:val="left"/>
      </w:pPr>
      <w:r>
        <w:t xml:space="preserve"> </w:t>
      </w:r>
    </w:p>
    <w:p w:rsidR="00541BE9" w:rsidRDefault="00347D73">
      <w:pPr>
        <w:spacing w:after="80" w:line="240" w:lineRule="auto"/>
        <w:ind w:left="103" w:right="-15"/>
        <w:jc w:val="left"/>
      </w:pPr>
      <w:r>
        <w:rPr>
          <w:b/>
        </w:rPr>
        <w:t>Injury</w:t>
      </w: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5"/>
        </w:numPr>
        <w:ind w:hanging="569"/>
      </w:pPr>
      <w:r>
        <w:t xml:space="preserve">Minor cuts and bruises; eye irritation. (1) </w:t>
      </w:r>
    </w:p>
    <w:p w:rsidR="00541BE9" w:rsidRDefault="00347D73">
      <w:pPr>
        <w:numPr>
          <w:ilvl w:val="0"/>
          <w:numId w:val="5"/>
        </w:numPr>
        <w:ind w:hanging="569"/>
      </w:pPr>
      <w:r>
        <w:t xml:space="preserve">Lacerations; burns; concussion; serious sprains; minor fractures. (2) </w:t>
      </w:r>
    </w:p>
    <w:p w:rsidR="00541BE9" w:rsidRDefault="00347D73">
      <w:pPr>
        <w:numPr>
          <w:ilvl w:val="0"/>
          <w:numId w:val="5"/>
        </w:numPr>
        <w:spacing w:after="80"/>
        <w:ind w:hanging="569"/>
      </w:pPr>
      <w:r>
        <w:t xml:space="preserve">Amputations; poisonings; major fractures; multiple injuries; fatalities. (3) </w:t>
      </w:r>
    </w:p>
    <w:p w:rsidR="00541BE9" w:rsidRDefault="00347D73">
      <w:pPr>
        <w:spacing w:after="73" w:line="240" w:lineRule="auto"/>
        <w:ind w:left="108" w:right="0" w:firstLine="0"/>
        <w:jc w:val="left"/>
      </w:pPr>
      <w:r>
        <w:t xml:space="preserve"> </w:t>
      </w:r>
      <w:r>
        <w:tab/>
        <w:t xml:space="preserve"> </w:t>
      </w:r>
      <w:r>
        <w:tab/>
        <w:t xml:space="preserve"> </w:t>
      </w:r>
      <w:r>
        <w:tab/>
        <w:t xml:space="preserve"> </w:t>
      </w:r>
    </w:p>
    <w:p w:rsidR="00541BE9" w:rsidRDefault="00347D73">
      <w:pPr>
        <w:spacing w:after="0" w:line="240" w:lineRule="auto"/>
        <w:ind w:left="677" w:right="0" w:firstLine="0"/>
        <w:jc w:val="left"/>
      </w:pPr>
      <w:r>
        <w:t xml:space="preserve"> </w:t>
      </w:r>
    </w:p>
    <w:p w:rsidR="00541BE9" w:rsidRDefault="00347D73">
      <w:pPr>
        <w:spacing w:after="10" w:line="240" w:lineRule="auto"/>
        <w:ind w:left="103" w:right="-15"/>
        <w:jc w:val="left"/>
      </w:pPr>
      <w:r>
        <w:rPr>
          <w:b/>
        </w:rPr>
        <w:t xml:space="preserve">PART 2 </w:t>
      </w:r>
    </w:p>
    <w:p w:rsidR="00541BE9" w:rsidRDefault="00347D73">
      <w:pPr>
        <w:ind w:left="118" w:right="1043"/>
      </w:pPr>
      <w:r>
        <w:t xml:space="preserve">What are the risks of injury arising from the work as identified in your Risk Assessments? (Choose one reply only) </w:t>
      </w:r>
    </w:p>
    <w:p w:rsidR="00541BE9" w:rsidRDefault="00347D73">
      <w:pPr>
        <w:spacing w:after="0" w:line="240" w:lineRule="auto"/>
        <w:ind w:left="108" w:right="0" w:firstLine="0"/>
        <w:jc w:val="left"/>
      </w:pPr>
      <w:r>
        <w:t xml:space="preserve"> </w:t>
      </w:r>
    </w:p>
    <w:p w:rsidR="00541BE9" w:rsidRDefault="00347D73">
      <w:pPr>
        <w:spacing w:after="10" w:line="240" w:lineRule="auto"/>
        <w:ind w:left="103" w:right="-15"/>
        <w:jc w:val="left"/>
      </w:pPr>
      <w:r>
        <w:rPr>
          <w:b/>
        </w:rPr>
        <w:t>Category of Risk</w:t>
      </w: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6"/>
        </w:numPr>
        <w:ind w:hanging="569"/>
      </w:pPr>
      <w:r>
        <w:t xml:space="preserve">Trivial/Tolerable Risk (1) </w:t>
      </w:r>
    </w:p>
    <w:p w:rsidR="00541BE9" w:rsidRDefault="00347D73">
      <w:pPr>
        <w:numPr>
          <w:ilvl w:val="0"/>
          <w:numId w:val="6"/>
        </w:numPr>
        <w:ind w:hanging="569"/>
      </w:pPr>
      <w:r>
        <w:t xml:space="preserve">Moderate/Substantial Risk (2) </w:t>
      </w:r>
    </w:p>
    <w:p w:rsidR="00541BE9" w:rsidRDefault="00347D73">
      <w:pPr>
        <w:numPr>
          <w:ilvl w:val="0"/>
          <w:numId w:val="6"/>
        </w:numPr>
        <w:ind w:hanging="569"/>
      </w:pPr>
      <w:r>
        <w:t xml:space="preserve">Intolerable Risk (3) </w:t>
      </w:r>
    </w:p>
    <w:p w:rsidR="00541BE9" w:rsidRDefault="00347D73">
      <w:pPr>
        <w:spacing w:after="0" w:line="240" w:lineRule="auto"/>
        <w:ind w:left="108" w:right="0" w:firstLine="0"/>
        <w:jc w:val="left"/>
      </w:pPr>
      <w:r>
        <w:t xml:space="preserve"> </w:t>
      </w:r>
      <w:r>
        <w:tab/>
        <w:t xml:space="preserve"> </w:t>
      </w:r>
      <w:r>
        <w:tab/>
        <w:t xml:space="preserve"> </w:t>
      </w:r>
      <w:r>
        <w:tab/>
        <w:t xml:space="preserve"> </w:t>
      </w:r>
    </w:p>
    <w:p w:rsidR="00541BE9" w:rsidRDefault="00347D73">
      <w:pPr>
        <w:spacing w:after="0" w:line="240" w:lineRule="auto"/>
        <w:ind w:left="677" w:right="0" w:firstLine="0"/>
        <w:jc w:val="left"/>
      </w:pPr>
      <w:r>
        <w:t xml:space="preserve"> </w:t>
      </w:r>
    </w:p>
    <w:p w:rsidR="00541BE9" w:rsidRDefault="00347D73">
      <w:pPr>
        <w:spacing w:after="10" w:line="240" w:lineRule="auto"/>
        <w:ind w:left="103" w:right="-15"/>
        <w:jc w:val="left"/>
      </w:pPr>
      <w:r>
        <w:rPr>
          <w:b/>
        </w:rPr>
        <w:t xml:space="preserve">PART 3 </w:t>
      </w:r>
      <w:r>
        <w:rPr>
          <w:b/>
        </w:rPr>
        <w:tab/>
      </w:r>
      <w:r>
        <w:t xml:space="preserve"> </w:t>
      </w:r>
      <w:r>
        <w:tab/>
        <w:t xml:space="preserve"> </w:t>
      </w:r>
    </w:p>
    <w:p w:rsidR="00541BE9" w:rsidRDefault="00347D73">
      <w:pPr>
        <w:ind w:left="118" w:right="3033"/>
      </w:pPr>
      <w:r>
        <w:t xml:space="preserve">Does the work area contain any of the specific hazards listed below? (Choose appropriate reply/replies) </w:t>
      </w:r>
    </w:p>
    <w:p w:rsidR="00541BE9" w:rsidRDefault="00347D73">
      <w:pPr>
        <w:spacing w:after="2"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7"/>
        </w:numPr>
        <w:ind w:hanging="569"/>
      </w:pPr>
      <w:r>
        <w:t xml:space="preserve">Hazardous substances (3) </w:t>
      </w:r>
    </w:p>
    <w:p w:rsidR="00541BE9" w:rsidRDefault="00347D73">
      <w:pPr>
        <w:numPr>
          <w:ilvl w:val="0"/>
          <w:numId w:val="7"/>
        </w:numPr>
        <w:ind w:hanging="569"/>
      </w:pPr>
      <w:r>
        <w:t xml:space="preserve">Dangerous tools (3) </w:t>
      </w:r>
    </w:p>
    <w:p w:rsidR="00541BE9" w:rsidRDefault="00347D73">
      <w:pPr>
        <w:numPr>
          <w:ilvl w:val="0"/>
          <w:numId w:val="7"/>
        </w:numPr>
        <w:ind w:hanging="569"/>
      </w:pPr>
      <w:r>
        <w:t xml:space="preserve">Dangerous machinery (3) </w:t>
      </w:r>
    </w:p>
    <w:p w:rsidR="00541BE9" w:rsidRDefault="00347D73">
      <w:pPr>
        <w:numPr>
          <w:ilvl w:val="0"/>
          <w:numId w:val="7"/>
        </w:numPr>
        <w:ind w:hanging="569"/>
      </w:pPr>
      <w:r>
        <w:t xml:space="preserve">Dangerous loads/animals (3) </w:t>
      </w:r>
    </w:p>
    <w:p w:rsidR="00541BE9" w:rsidRDefault="00347D73">
      <w:pPr>
        <w:spacing w:after="0" w:line="240" w:lineRule="auto"/>
        <w:ind w:left="108" w:right="0" w:firstLine="0"/>
        <w:jc w:val="left"/>
      </w:pPr>
      <w:r>
        <w:t xml:space="preserve"> </w:t>
      </w:r>
      <w:r>
        <w:tab/>
        <w:t xml:space="preserve"> </w:t>
      </w:r>
      <w:r>
        <w:tab/>
      </w:r>
      <w:r>
        <w:rPr>
          <w:noProof/>
        </w:rPr>
        <mc:AlternateContent>
          <mc:Choice Requires="wpg">
            <w:drawing>
              <wp:inline distT="0" distB="0" distL="0" distR="0">
                <wp:extent cx="554736" cy="6109"/>
                <wp:effectExtent l="0" t="0" r="0" b="0"/>
                <wp:docPr id="13966" name="Group 13966"/>
                <wp:cNvGraphicFramePr/>
                <a:graphic xmlns:a="http://schemas.openxmlformats.org/drawingml/2006/main">
                  <a:graphicData uri="http://schemas.microsoft.com/office/word/2010/wordprocessingGroup">
                    <wpg:wgp>
                      <wpg:cNvGrpSpPr/>
                      <wpg:grpSpPr>
                        <a:xfrm>
                          <a:off x="0" y="0"/>
                          <a:ext cx="554736" cy="6109"/>
                          <a:chOff x="0" y="0"/>
                          <a:chExt cx="554736" cy="6109"/>
                        </a:xfrm>
                      </wpg:grpSpPr>
                      <wps:wsp>
                        <wps:cNvPr id="15822" name="Shape 15822"/>
                        <wps:cNvSpPr/>
                        <wps:spPr>
                          <a:xfrm>
                            <a:off x="0" y="0"/>
                            <a:ext cx="554736" cy="9144"/>
                          </a:xfrm>
                          <a:custGeom>
                            <a:avLst/>
                            <a:gdLst/>
                            <a:ahLst/>
                            <a:cxnLst/>
                            <a:rect l="0" t="0" r="0" b="0"/>
                            <a:pathLst>
                              <a:path w="554736" h="9144">
                                <a:moveTo>
                                  <a:pt x="0" y="0"/>
                                </a:moveTo>
                                <a:lnTo>
                                  <a:pt x="554736" y="0"/>
                                </a:lnTo>
                                <a:lnTo>
                                  <a:pt x="5547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1A70D45" id="Group 13966" o:spid="_x0000_s1026" style="width:43.7pt;height:.5pt;mso-position-horizontal-relative:char;mso-position-vertical-relative:line" coordsize="55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">
                <v:shape id="Shape 15822" o:spid="_x0000_s1027" style="position:absolute;width:5547;height:91;visibility:visible;mso-wrap-style:square;v-text-anchor:top" coordsize="554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QbcUA&#10;AADeAAAADwAAAGRycy9kb3ducmV2LnhtbERPTWvCQBC9C/6HZYTedGOoGlJXEbFQqLbVKvQ4Zsck&#10;NDsbsluN/74rCN7m8T5nOm9NJc7UuNKyguEgAkGcWV1yrmD//dpPQDiPrLGyTAqu5GA+63ammGp7&#10;4S2ddz4XIYRdigoK7+tUSpcVZNANbE0cuJNtDPoAm1zqBi8h3FQyjqKxNFhyaCiwpmVB2e/uzygY&#10;0WqzOny+Jz/ranv8+JrYZJk/K/XUaxcvIDy1/iG+u990mD9K4hhu74Q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BtxQAAAN4AAAAPAAAAAAAAAAAAAAAAAJgCAABkcnMv&#10;ZG93bnJldi54bWxQSwUGAAAAAAQABAD1AAAAigMAAAAA&#10;" path="m,l554736,r,9144l,9144,,e" fillcolor="black" stroked="f" strokeweight="0">
                  <v:stroke miterlimit="83231f" joinstyle="miter"/>
                  <v:path arrowok="t" textboxrect="0,0,554736,9144"/>
                </v:shape>
                <w10:anchorlock/>
              </v:group>
            </w:pict>
          </mc:Fallback>
        </mc:AlternateContent>
      </w:r>
      <w:r>
        <w:t xml:space="preserve"> </w:t>
      </w:r>
      <w:r>
        <w:tab/>
        <w:t xml:space="preserve"> </w:t>
      </w:r>
    </w:p>
    <w:p w:rsidR="00541BE9" w:rsidRDefault="00347D73">
      <w:pPr>
        <w:spacing w:after="0" w:line="240" w:lineRule="auto"/>
        <w:ind w:left="677" w:right="0" w:firstLine="0"/>
        <w:jc w:val="left"/>
      </w:pPr>
      <w:r>
        <w:t xml:space="preserve"> </w:t>
      </w:r>
    </w:p>
    <w:p w:rsidR="00541BE9" w:rsidRDefault="00347D73">
      <w:pPr>
        <w:spacing w:after="10" w:line="240" w:lineRule="auto"/>
        <w:ind w:left="103" w:right="-15"/>
        <w:jc w:val="left"/>
      </w:pPr>
      <w:r>
        <w:rPr>
          <w:b/>
        </w:rPr>
        <w:t>PART 4</w:t>
      </w:r>
      <w:r>
        <w:t xml:space="preserve"> </w:t>
      </w:r>
    </w:p>
    <w:p w:rsidR="00541BE9" w:rsidRDefault="00347D73">
      <w:pPr>
        <w:ind w:left="118" w:right="3606"/>
      </w:pPr>
      <w:r>
        <w:t xml:space="preserve">Are there areas where different levels of risk can be identified? (Choose one reply only) </w:t>
      </w:r>
    </w:p>
    <w:p w:rsidR="00541BE9" w:rsidRDefault="00347D73">
      <w:pPr>
        <w:spacing w:after="4"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lastRenderedPageBreak/>
              <w:t xml:space="preserve"> </w:t>
            </w:r>
          </w:p>
        </w:tc>
      </w:tr>
    </w:tbl>
    <w:p w:rsidR="00541BE9" w:rsidRDefault="00347D73">
      <w:pPr>
        <w:numPr>
          <w:ilvl w:val="0"/>
          <w:numId w:val="8"/>
        </w:numPr>
        <w:ind w:hanging="569"/>
      </w:pPr>
      <w:r>
        <w:t xml:space="preserve">Yes (2) </w:t>
      </w:r>
    </w:p>
    <w:p w:rsidR="00541BE9" w:rsidRDefault="00347D73">
      <w:pPr>
        <w:numPr>
          <w:ilvl w:val="0"/>
          <w:numId w:val="8"/>
        </w:numPr>
        <w:ind w:hanging="569"/>
      </w:pPr>
      <w:r>
        <w:t xml:space="preserve">No (1) </w:t>
      </w:r>
    </w:p>
    <w:p w:rsidR="00541BE9" w:rsidRDefault="00347D73">
      <w:pPr>
        <w:spacing w:after="0" w:line="240" w:lineRule="auto"/>
        <w:ind w:left="108" w:right="0" w:firstLine="0"/>
        <w:jc w:val="left"/>
      </w:pPr>
      <w:r>
        <w:t xml:space="preserve"> </w:t>
      </w:r>
      <w:r>
        <w:tab/>
        <w:t xml:space="preserve"> </w:t>
      </w:r>
      <w:r>
        <w:tab/>
        <w:t xml:space="preserve"> </w:t>
      </w:r>
      <w:r>
        <w:tab/>
        <w:t xml:space="preserve"> </w:t>
      </w:r>
    </w:p>
    <w:p w:rsidR="00541BE9" w:rsidRDefault="00347D73">
      <w:pPr>
        <w:spacing w:after="0" w:line="240" w:lineRule="auto"/>
        <w:ind w:left="677" w:right="0" w:firstLine="0"/>
        <w:jc w:val="left"/>
      </w:pPr>
      <w:r>
        <w:t xml:space="preserve"> </w:t>
      </w:r>
    </w:p>
    <w:p w:rsidR="00541BE9" w:rsidRDefault="00347D73">
      <w:pPr>
        <w:spacing w:after="10" w:line="240" w:lineRule="auto"/>
        <w:ind w:left="103" w:right="-15"/>
        <w:jc w:val="left"/>
      </w:pPr>
      <w:r>
        <w:rPr>
          <w:b/>
        </w:rPr>
        <w:t>PART 5</w:t>
      </w:r>
      <w:r>
        <w:t xml:space="preserve"> </w:t>
      </w:r>
      <w:r>
        <w:tab/>
        <w:t xml:space="preserve"> </w:t>
      </w:r>
      <w:r>
        <w:tab/>
        <w:t xml:space="preserve"> </w:t>
      </w:r>
    </w:p>
    <w:p w:rsidR="00541BE9" w:rsidRDefault="00347D73">
      <w:pPr>
        <w:spacing w:after="10" w:line="240" w:lineRule="auto"/>
        <w:ind w:left="103" w:right="-15"/>
        <w:jc w:val="left"/>
      </w:pPr>
      <w:r>
        <w:rPr>
          <w:b/>
        </w:rPr>
        <w:t xml:space="preserve">Type of work being undertaken  </w:t>
      </w:r>
    </w:p>
    <w:p w:rsidR="00541BE9" w:rsidRDefault="00347D73">
      <w:pPr>
        <w:ind w:left="118"/>
      </w:pPr>
      <w:r>
        <w:t xml:space="preserve">(Choose one reply only) </w:t>
      </w:r>
    </w:p>
    <w:p w:rsidR="00541BE9" w:rsidRDefault="00347D73">
      <w:pPr>
        <w:spacing w:after="4"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9"/>
        </w:numPr>
        <w:ind w:hanging="569"/>
      </w:pPr>
      <w:r>
        <w:t xml:space="preserve">Education, Offices, libraries etc. (1) </w:t>
      </w:r>
    </w:p>
    <w:p w:rsidR="00541BE9" w:rsidRDefault="00347D73">
      <w:pPr>
        <w:numPr>
          <w:ilvl w:val="0"/>
          <w:numId w:val="9"/>
        </w:numPr>
        <w:ind w:hanging="569"/>
      </w:pPr>
      <w:r>
        <w:t xml:space="preserve">Light engineering, warehousing etc. (2) </w:t>
      </w:r>
    </w:p>
    <w:p w:rsidR="00541BE9" w:rsidRDefault="00347D73">
      <w:pPr>
        <w:numPr>
          <w:ilvl w:val="0"/>
          <w:numId w:val="9"/>
        </w:numPr>
        <w:ind w:hanging="569"/>
      </w:pPr>
      <w:r>
        <w:t xml:space="preserve">Construction, work with dangerous machinery, sharp instruments, etc. (3) </w:t>
      </w:r>
    </w:p>
    <w:p w:rsidR="00541BE9" w:rsidRDefault="00347D73">
      <w:pPr>
        <w:spacing w:after="0" w:line="240" w:lineRule="auto"/>
        <w:ind w:left="108" w:right="0" w:firstLine="0"/>
        <w:jc w:val="left"/>
      </w:pPr>
      <w:r>
        <w:t xml:space="preserve"> </w:t>
      </w:r>
      <w:r>
        <w:tab/>
        <w:t xml:space="preserve"> </w:t>
      </w:r>
      <w:r>
        <w:tab/>
        <w:t xml:space="preserve"> </w:t>
      </w:r>
      <w:r>
        <w:tab/>
        <w:t xml:space="preserve"> </w:t>
      </w:r>
    </w:p>
    <w:p w:rsidR="00541BE9" w:rsidRDefault="00347D73">
      <w:pPr>
        <w:ind w:left="118" w:right="3026"/>
      </w:pPr>
      <w:r>
        <w:t xml:space="preserve">Are there hazards for which additional First Aid skills are necessary?  (Choose one reply only)  </w:t>
      </w:r>
    </w:p>
    <w:p w:rsidR="00541BE9" w:rsidRDefault="00347D73">
      <w:pPr>
        <w:spacing w:after="2"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0"/>
        </w:numPr>
        <w:ind w:hanging="569"/>
      </w:pPr>
      <w:r>
        <w:t xml:space="preserve">Yes (2) </w:t>
      </w:r>
    </w:p>
    <w:p w:rsidR="00541BE9" w:rsidRDefault="00347D73">
      <w:pPr>
        <w:numPr>
          <w:ilvl w:val="0"/>
          <w:numId w:val="10"/>
        </w:numPr>
        <w:ind w:hanging="569"/>
      </w:pPr>
      <w:r>
        <w:t xml:space="preserve">No (1) </w:t>
      </w:r>
    </w:p>
    <w:p w:rsidR="00541BE9" w:rsidRDefault="00347D73">
      <w:pPr>
        <w:spacing w:after="0" w:line="240" w:lineRule="auto"/>
        <w:ind w:left="108" w:right="0" w:firstLine="0"/>
        <w:jc w:val="left"/>
      </w:pPr>
      <w:r>
        <w:t xml:space="preserve"> </w:t>
      </w:r>
      <w:r>
        <w:tab/>
        <w:t xml:space="preserve"> </w:t>
      </w:r>
      <w:r>
        <w:tab/>
        <w:t xml:space="preserve"> </w:t>
      </w:r>
      <w:r>
        <w:tab/>
        <w:t xml:space="preserve"> </w:t>
      </w:r>
    </w:p>
    <w:p w:rsidR="00541BE9" w:rsidRDefault="00347D73">
      <w:pPr>
        <w:spacing w:after="0" w:line="240" w:lineRule="auto"/>
        <w:ind w:left="677" w:right="0" w:firstLine="0"/>
        <w:jc w:val="left"/>
      </w:pPr>
      <w:r>
        <w:t xml:space="preserve"> </w:t>
      </w:r>
    </w:p>
    <w:p w:rsidR="00541BE9" w:rsidRDefault="00347D73">
      <w:pPr>
        <w:spacing w:after="10" w:line="240" w:lineRule="auto"/>
        <w:ind w:left="103" w:right="-15"/>
        <w:jc w:val="left"/>
      </w:pPr>
      <w:r>
        <w:rPr>
          <w:b/>
        </w:rPr>
        <w:t xml:space="preserve">PART 6 </w:t>
      </w:r>
      <w:r>
        <w:rPr>
          <w:b/>
        </w:rPr>
        <w:tab/>
      </w:r>
      <w:r>
        <w:t xml:space="preserve"> </w:t>
      </w:r>
      <w:r>
        <w:tab/>
        <w:t xml:space="preserve"> </w:t>
      </w:r>
    </w:p>
    <w:p w:rsidR="00541BE9" w:rsidRDefault="00347D73">
      <w:pPr>
        <w:ind w:left="118" w:right="3954"/>
      </w:pPr>
      <w:r>
        <w:t xml:space="preserve">Are there several buildings on site or multi-floor buildings?  (Choose one reply only) </w:t>
      </w:r>
    </w:p>
    <w:p w:rsidR="00541BE9" w:rsidRDefault="00347D73">
      <w:pPr>
        <w:spacing w:after="2"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1"/>
        </w:numPr>
        <w:ind w:hanging="569"/>
      </w:pPr>
      <w:r>
        <w:t xml:space="preserve">Yes (2) </w:t>
      </w:r>
    </w:p>
    <w:p w:rsidR="00541BE9" w:rsidRDefault="00347D73">
      <w:pPr>
        <w:numPr>
          <w:ilvl w:val="0"/>
          <w:numId w:val="11"/>
        </w:numPr>
        <w:ind w:hanging="569"/>
      </w:pPr>
      <w:r>
        <w:t xml:space="preserve">No (1) </w:t>
      </w:r>
    </w:p>
    <w:p w:rsidR="00541BE9" w:rsidRDefault="00347D73">
      <w:pPr>
        <w:spacing w:after="0" w:line="240" w:lineRule="auto"/>
        <w:ind w:left="108" w:right="1358" w:firstLine="0"/>
        <w:jc w:val="left"/>
      </w:pPr>
      <w:r>
        <w:t xml:space="preserve"> </w:t>
      </w:r>
    </w:p>
    <w:p w:rsidR="00541BE9" w:rsidRDefault="00347D73">
      <w:pPr>
        <w:spacing w:after="0" w:line="240" w:lineRule="auto"/>
        <w:ind w:left="108" w:right="0" w:firstLine="0"/>
        <w:jc w:val="left"/>
      </w:pPr>
      <w:r>
        <w:t xml:space="preserve"> </w:t>
      </w:r>
    </w:p>
    <w:p w:rsidR="00541BE9" w:rsidRDefault="00347D73">
      <w:pPr>
        <w:spacing w:after="10" w:line="240" w:lineRule="auto"/>
        <w:ind w:left="103" w:right="-15"/>
        <w:jc w:val="left"/>
      </w:pPr>
      <w:r>
        <w:rPr>
          <w:b/>
        </w:rPr>
        <w:t xml:space="preserve">PART 7 </w:t>
      </w:r>
    </w:p>
    <w:p w:rsidR="00541BE9" w:rsidRDefault="00347D73">
      <w:pPr>
        <w:ind w:left="118"/>
      </w:pPr>
      <w:r>
        <w:t xml:space="preserve">Is there out-of-hours activity? </w:t>
      </w:r>
    </w:p>
    <w:p w:rsidR="00541BE9" w:rsidRDefault="00347D73">
      <w:pPr>
        <w:ind w:left="118"/>
      </w:pPr>
      <w:r>
        <w:t xml:space="preserve">(Choose one reply only) </w:t>
      </w:r>
    </w:p>
    <w:p w:rsidR="00541BE9" w:rsidRDefault="00347D73">
      <w:pPr>
        <w:spacing w:after="2" w:line="240" w:lineRule="auto"/>
        <w:ind w:left="108" w:right="0" w:firstLine="0"/>
        <w:jc w:val="left"/>
      </w:pPr>
      <w:r>
        <w:t xml:space="preserve"> </w:t>
      </w:r>
    </w:p>
    <w:tbl>
      <w:tblPr>
        <w:tblStyle w:val="TableGrid"/>
        <w:tblpPr w:vertAnchor="text" w:tblpX="8508"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2"/>
        </w:numPr>
        <w:ind w:hanging="569"/>
      </w:pPr>
      <w:r>
        <w:t xml:space="preserve">Yes (2) </w:t>
      </w:r>
    </w:p>
    <w:p w:rsidR="00541BE9" w:rsidRDefault="00347D73">
      <w:pPr>
        <w:numPr>
          <w:ilvl w:val="0"/>
          <w:numId w:val="12"/>
        </w:numPr>
        <w:ind w:hanging="569"/>
      </w:pPr>
      <w:r>
        <w:t xml:space="preserve">No (1) </w:t>
      </w:r>
    </w:p>
    <w:p w:rsidR="00541BE9" w:rsidRDefault="00347D73">
      <w:pPr>
        <w:spacing w:after="0" w:line="240" w:lineRule="auto"/>
        <w:ind w:left="108" w:right="1358" w:firstLine="0"/>
        <w:jc w:val="left"/>
      </w:pPr>
      <w:r>
        <w:t xml:space="preserve"> </w:t>
      </w:r>
    </w:p>
    <w:p w:rsidR="00541BE9" w:rsidRDefault="00347D73">
      <w:pPr>
        <w:spacing w:after="0" w:line="240" w:lineRule="auto"/>
        <w:ind w:left="108" w:right="0" w:firstLine="0"/>
        <w:jc w:val="left"/>
      </w:pPr>
      <w:r>
        <w:t xml:space="preserve"> </w:t>
      </w:r>
    </w:p>
    <w:p w:rsidR="00541BE9" w:rsidRDefault="00347D73">
      <w:pPr>
        <w:spacing w:after="10" w:line="240" w:lineRule="auto"/>
        <w:ind w:left="103" w:right="-15"/>
        <w:jc w:val="left"/>
      </w:pPr>
      <w:r>
        <w:rPr>
          <w:b/>
        </w:rPr>
        <w:t xml:space="preserve">PART 8 </w:t>
      </w:r>
    </w:p>
    <w:p w:rsidR="00541BE9" w:rsidRDefault="00347D73">
      <w:pPr>
        <w:ind w:left="118"/>
      </w:pPr>
      <w:r>
        <w:t xml:space="preserve">Is the area remote from emergency medical services? </w:t>
      </w:r>
    </w:p>
    <w:p w:rsidR="00541BE9" w:rsidRDefault="00347D73">
      <w:pPr>
        <w:ind w:left="118"/>
      </w:pPr>
      <w:r>
        <w:t xml:space="preserve">(Choose one reply only) </w:t>
      </w:r>
    </w:p>
    <w:p w:rsidR="00541BE9" w:rsidRDefault="00347D73">
      <w:pPr>
        <w:spacing w:after="4" w:line="240" w:lineRule="auto"/>
        <w:ind w:left="108" w:right="0" w:firstLine="0"/>
        <w:jc w:val="left"/>
      </w:pPr>
      <w:r>
        <w:t xml:space="preserve"> </w:t>
      </w:r>
    </w:p>
    <w:tbl>
      <w:tblPr>
        <w:tblStyle w:val="TableGrid"/>
        <w:tblpPr w:vertAnchor="text" w:tblpX="8508" w:tblpY="21"/>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3"/>
        </w:numPr>
        <w:ind w:hanging="569"/>
      </w:pPr>
      <w:r>
        <w:t xml:space="preserve">Yes (2) </w:t>
      </w:r>
    </w:p>
    <w:p w:rsidR="00541BE9" w:rsidRDefault="00347D73">
      <w:pPr>
        <w:numPr>
          <w:ilvl w:val="0"/>
          <w:numId w:val="13"/>
        </w:numPr>
        <w:ind w:hanging="569"/>
      </w:pPr>
      <w:r>
        <w:t xml:space="preserve">No (1) </w:t>
      </w:r>
    </w:p>
    <w:p w:rsidR="00541BE9" w:rsidRDefault="00347D73">
      <w:pPr>
        <w:spacing w:after="0" w:line="240" w:lineRule="auto"/>
        <w:ind w:left="108" w:right="1358" w:firstLine="0"/>
        <w:jc w:val="left"/>
      </w:pPr>
      <w:r>
        <w:t xml:space="preserve"> </w:t>
      </w:r>
    </w:p>
    <w:p w:rsidR="00541BE9" w:rsidRDefault="00541BE9">
      <w:pPr>
        <w:sectPr w:rsidR="00541BE9">
          <w:footerReference w:type="even" r:id="rId13"/>
          <w:footerReference w:type="default" r:id="rId14"/>
          <w:footerReference w:type="first" r:id="rId15"/>
          <w:pgSz w:w="11906" w:h="16838"/>
          <w:pgMar w:top="207" w:right="423" w:bottom="1042" w:left="744" w:header="720" w:footer="700" w:gutter="0"/>
          <w:cols w:space="720"/>
        </w:sectPr>
      </w:pPr>
    </w:p>
    <w:p w:rsidR="00541BE9" w:rsidRDefault="00347D73">
      <w:pPr>
        <w:spacing w:after="0" w:line="240" w:lineRule="auto"/>
        <w:ind w:left="852" w:right="0" w:firstLine="0"/>
        <w:jc w:val="left"/>
      </w:pPr>
      <w:r>
        <w:lastRenderedPageBreak/>
        <w:t xml:space="preserve"> </w:t>
      </w:r>
    </w:p>
    <w:p w:rsidR="00541BE9" w:rsidRDefault="00347D73">
      <w:pPr>
        <w:spacing w:after="10" w:line="240" w:lineRule="auto"/>
        <w:ind w:left="862" w:right="-15"/>
        <w:jc w:val="left"/>
      </w:pPr>
      <w:r>
        <w:rPr>
          <w:b/>
        </w:rPr>
        <w:t xml:space="preserve">PART 9 </w:t>
      </w:r>
    </w:p>
    <w:p w:rsidR="00541BE9" w:rsidRDefault="00347D73">
      <w:pPr>
        <w:ind w:left="862"/>
      </w:pPr>
      <w:r>
        <w:t xml:space="preserve">Do you have any work experience trainees? </w:t>
      </w:r>
    </w:p>
    <w:p w:rsidR="00541BE9" w:rsidRDefault="00347D73">
      <w:pPr>
        <w:ind w:left="862"/>
      </w:pPr>
      <w:r>
        <w:t xml:space="preserve">(Chose one reply only) </w:t>
      </w:r>
    </w:p>
    <w:p w:rsidR="00541BE9" w:rsidRDefault="00347D73">
      <w:pPr>
        <w:spacing w:after="2" w:line="240" w:lineRule="auto"/>
        <w:ind w:left="852" w:right="0" w:firstLine="0"/>
        <w:jc w:val="left"/>
      </w:pPr>
      <w:r>
        <w:t xml:space="preserve"> </w:t>
      </w:r>
    </w:p>
    <w:tbl>
      <w:tblPr>
        <w:tblStyle w:val="TableGrid"/>
        <w:tblpPr w:vertAnchor="text" w:tblpX="9252"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4"/>
        </w:numPr>
        <w:ind w:hanging="569"/>
      </w:pPr>
      <w:r>
        <w:t xml:space="preserve">Yes (2) </w:t>
      </w:r>
    </w:p>
    <w:p w:rsidR="00541BE9" w:rsidRDefault="00347D73">
      <w:pPr>
        <w:numPr>
          <w:ilvl w:val="0"/>
          <w:numId w:val="14"/>
        </w:numPr>
        <w:ind w:hanging="569"/>
      </w:pPr>
      <w:r>
        <w:t xml:space="preserve">No (1) </w:t>
      </w:r>
    </w:p>
    <w:p w:rsidR="00541BE9" w:rsidRDefault="00347D73">
      <w:pPr>
        <w:spacing w:after="0" w:line="240" w:lineRule="auto"/>
        <w:ind w:left="852" w:right="1046" w:firstLine="0"/>
        <w:jc w:val="left"/>
      </w:pPr>
      <w:r>
        <w:t xml:space="preserve"> </w:t>
      </w:r>
    </w:p>
    <w:p w:rsidR="00541BE9" w:rsidRDefault="00347D73">
      <w:pPr>
        <w:spacing w:after="0" w:line="240" w:lineRule="auto"/>
        <w:ind w:left="852" w:right="0" w:firstLine="0"/>
        <w:jc w:val="left"/>
      </w:pPr>
      <w:r>
        <w:t xml:space="preserve"> </w:t>
      </w:r>
    </w:p>
    <w:p w:rsidR="00541BE9" w:rsidRDefault="00347D73">
      <w:pPr>
        <w:spacing w:after="10" w:line="240" w:lineRule="auto"/>
        <w:ind w:left="862" w:right="-15"/>
        <w:jc w:val="left"/>
      </w:pPr>
      <w:r>
        <w:rPr>
          <w:b/>
        </w:rPr>
        <w:t xml:space="preserve">PART 10 </w:t>
      </w:r>
    </w:p>
    <w:p w:rsidR="00541BE9" w:rsidRDefault="00347D73">
      <w:pPr>
        <w:ind w:left="862"/>
      </w:pPr>
      <w:r>
        <w:t xml:space="preserve">Do members of the public visit your premises? </w:t>
      </w:r>
    </w:p>
    <w:p w:rsidR="00541BE9" w:rsidRDefault="00347D73">
      <w:pPr>
        <w:ind w:left="862"/>
      </w:pPr>
      <w:r>
        <w:t xml:space="preserve">(Choose one reply only) </w:t>
      </w:r>
    </w:p>
    <w:p w:rsidR="00541BE9" w:rsidRDefault="00347D73">
      <w:pPr>
        <w:spacing w:after="2" w:line="240" w:lineRule="auto"/>
        <w:ind w:left="852" w:right="0" w:firstLine="0"/>
        <w:jc w:val="left"/>
      </w:pPr>
      <w:r>
        <w:t xml:space="preserve"> </w:t>
      </w:r>
    </w:p>
    <w:tbl>
      <w:tblPr>
        <w:tblStyle w:val="TableGrid"/>
        <w:tblpPr w:vertAnchor="text" w:tblpX="9252"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ind w:left="862" w:right="346"/>
      </w:pPr>
      <w:r>
        <w:t xml:space="preserve">a) Yes (2) (b) No (1) </w:t>
      </w:r>
    </w:p>
    <w:p w:rsidR="00541BE9" w:rsidRDefault="00347D73">
      <w:pPr>
        <w:spacing w:after="0" w:line="240" w:lineRule="auto"/>
        <w:ind w:left="852" w:right="1046" w:firstLine="0"/>
        <w:jc w:val="left"/>
      </w:pPr>
      <w:r>
        <w:t xml:space="preserve"> </w:t>
      </w:r>
    </w:p>
    <w:p w:rsidR="00541BE9" w:rsidRDefault="00347D73">
      <w:pPr>
        <w:spacing w:after="0" w:line="240" w:lineRule="auto"/>
        <w:ind w:left="852" w:right="0" w:firstLine="0"/>
        <w:jc w:val="left"/>
      </w:pPr>
      <w:r>
        <w:t xml:space="preserve"> </w:t>
      </w:r>
    </w:p>
    <w:p w:rsidR="00541BE9" w:rsidRDefault="00347D73">
      <w:pPr>
        <w:spacing w:after="10" w:line="240" w:lineRule="auto"/>
        <w:ind w:left="862" w:right="-15"/>
        <w:jc w:val="left"/>
      </w:pPr>
      <w:r>
        <w:rPr>
          <w:b/>
        </w:rPr>
        <w:t xml:space="preserve">PART 11 </w:t>
      </w:r>
    </w:p>
    <w:p w:rsidR="00541BE9" w:rsidRDefault="00347D73">
      <w:pPr>
        <w:ind w:left="862" w:right="2614"/>
      </w:pPr>
      <w:r>
        <w:t xml:space="preserve">Do you have students/employees with reading or language difficulty? (Choose one reply only) </w:t>
      </w:r>
    </w:p>
    <w:p w:rsidR="00541BE9" w:rsidRDefault="00347D73">
      <w:pPr>
        <w:spacing w:after="4" w:line="240" w:lineRule="auto"/>
        <w:ind w:left="852" w:right="0" w:firstLine="0"/>
        <w:jc w:val="left"/>
      </w:pPr>
      <w:r>
        <w:t xml:space="preserve"> </w:t>
      </w:r>
    </w:p>
    <w:tbl>
      <w:tblPr>
        <w:tblStyle w:val="TableGrid"/>
        <w:tblpPr w:vertAnchor="text" w:tblpX="9252" w:tblpY="21"/>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5"/>
        </w:numPr>
        <w:ind w:hanging="569"/>
      </w:pPr>
      <w:r>
        <w:t xml:space="preserve">Yes (2) </w:t>
      </w:r>
    </w:p>
    <w:p w:rsidR="00541BE9" w:rsidRDefault="00347D73">
      <w:pPr>
        <w:numPr>
          <w:ilvl w:val="0"/>
          <w:numId w:val="15"/>
        </w:numPr>
        <w:ind w:hanging="569"/>
      </w:pPr>
      <w:r>
        <w:t xml:space="preserve">No (1) </w:t>
      </w:r>
    </w:p>
    <w:p w:rsidR="00541BE9" w:rsidRDefault="00347D73">
      <w:pPr>
        <w:spacing w:after="0" w:line="240" w:lineRule="auto"/>
        <w:ind w:left="852" w:right="1046" w:firstLine="0"/>
        <w:jc w:val="left"/>
      </w:pPr>
      <w:r>
        <w:t xml:space="preserve"> </w:t>
      </w:r>
    </w:p>
    <w:p w:rsidR="00541BE9" w:rsidRDefault="00347D73">
      <w:pPr>
        <w:spacing w:after="0" w:line="240" w:lineRule="auto"/>
        <w:ind w:left="852" w:right="0" w:firstLine="0"/>
        <w:jc w:val="left"/>
      </w:pPr>
      <w:r>
        <w:t xml:space="preserve"> </w:t>
      </w:r>
    </w:p>
    <w:p w:rsidR="00541BE9" w:rsidRDefault="00347D73">
      <w:pPr>
        <w:spacing w:after="10" w:line="240" w:lineRule="auto"/>
        <w:ind w:left="862" w:right="-15"/>
        <w:jc w:val="left"/>
      </w:pPr>
      <w:r>
        <w:rPr>
          <w:b/>
        </w:rPr>
        <w:t xml:space="preserve">PART 12 </w:t>
      </w:r>
    </w:p>
    <w:p w:rsidR="00541BE9" w:rsidRDefault="00347D73">
      <w:pPr>
        <w:ind w:left="862" w:right="3091"/>
      </w:pPr>
      <w:r>
        <w:t xml:space="preserve">Do you have pupils with disabilities or special health care needs? (Choose one reply only) </w:t>
      </w:r>
    </w:p>
    <w:p w:rsidR="00541BE9" w:rsidRDefault="00347D73">
      <w:pPr>
        <w:spacing w:after="4" w:line="240" w:lineRule="auto"/>
        <w:ind w:left="852" w:right="0" w:firstLine="0"/>
        <w:jc w:val="left"/>
      </w:pPr>
      <w:r>
        <w:t xml:space="preserve"> </w:t>
      </w:r>
    </w:p>
    <w:tbl>
      <w:tblPr>
        <w:tblStyle w:val="TableGrid"/>
        <w:tblpPr w:vertAnchor="text" w:tblpX="9252" w:tblpY="21"/>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6"/>
        </w:numPr>
        <w:ind w:hanging="569"/>
      </w:pPr>
      <w:r>
        <w:t xml:space="preserve">Yes (2) </w:t>
      </w:r>
    </w:p>
    <w:p w:rsidR="00541BE9" w:rsidRDefault="00347D73">
      <w:pPr>
        <w:numPr>
          <w:ilvl w:val="0"/>
          <w:numId w:val="16"/>
        </w:numPr>
        <w:ind w:hanging="569"/>
      </w:pPr>
      <w:r>
        <w:t xml:space="preserve">No (1) </w:t>
      </w:r>
    </w:p>
    <w:p w:rsidR="00541BE9" w:rsidRDefault="00347D73">
      <w:pPr>
        <w:spacing w:after="0" w:line="240" w:lineRule="auto"/>
        <w:ind w:left="852" w:right="1046" w:firstLine="0"/>
        <w:jc w:val="left"/>
      </w:pPr>
      <w:r>
        <w:t xml:space="preserve"> </w:t>
      </w:r>
    </w:p>
    <w:p w:rsidR="00541BE9" w:rsidRDefault="00347D73">
      <w:pPr>
        <w:spacing w:after="0" w:line="240" w:lineRule="auto"/>
        <w:ind w:left="852" w:right="0" w:firstLine="0"/>
        <w:jc w:val="left"/>
      </w:pPr>
      <w:r>
        <w:t xml:space="preserve"> </w:t>
      </w:r>
    </w:p>
    <w:p w:rsidR="00541BE9" w:rsidRDefault="00347D73">
      <w:pPr>
        <w:spacing w:after="10" w:line="240" w:lineRule="auto"/>
        <w:ind w:left="862" w:right="-15"/>
        <w:jc w:val="left"/>
      </w:pPr>
      <w:r>
        <w:rPr>
          <w:b/>
        </w:rPr>
        <w:t xml:space="preserve">PART 13 </w:t>
      </w:r>
    </w:p>
    <w:p w:rsidR="00541BE9" w:rsidRDefault="00347D73">
      <w:pPr>
        <w:ind w:left="862"/>
      </w:pPr>
      <w:r>
        <w:t xml:space="preserve">What is the age range of your pupils? </w:t>
      </w:r>
    </w:p>
    <w:p w:rsidR="00541BE9" w:rsidRDefault="00347D73">
      <w:pPr>
        <w:spacing w:after="2" w:line="240" w:lineRule="auto"/>
        <w:ind w:left="852" w:right="0" w:firstLine="0"/>
        <w:jc w:val="left"/>
      </w:pPr>
      <w:r>
        <w:t xml:space="preserve"> </w:t>
      </w:r>
    </w:p>
    <w:tbl>
      <w:tblPr>
        <w:tblStyle w:val="TableGrid"/>
        <w:tblpPr w:vertAnchor="text" w:tblpX="9252"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7"/>
        </w:numPr>
        <w:ind w:hanging="569"/>
      </w:pPr>
      <w:r>
        <w:t xml:space="preserve">11-18 (3) </w:t>
      </w:r>
    </w:p>
    <w:p w:rsidR="00541BE9" w:rsidRDefault="00347D73">
      <w:pPr>
        <w:numPr>
          <w:ilvl w:val="0"/>
          <w:numId w:val="17"/>
        </w:numPr>
        <w:ind w:hanging="569"/>
      </w:pPr>
      <w:r>
        <w:t xml:space="preserve">11-16 (2) </w:t>
      </w:r>
    </w:p>
    <w:p w:rsidR="00541BE9" w:rsidRDefault="00347D73">
      <w:pPr>
        <w:numPr>
          <w:ilvl w:val="0"/>
          <w:numId w:val="17"/>
        </w:numPr>
        <w:ind w:hanging="569"/>
      </w:pPr>
      <w:r>
        <w:t xml:space="preserve">3-11/5-11/3-7/7-11 (1) </w:t>
      </w:r>
    </w:p>
    <w:p w:rsidR="00541BE9" w:rsidRDefault="00347D73">
      <w:pPr>
        <w:spacing w:after="0" w:line="240" w:lineRule="auto"/>
        <w:ind w:left="852" w:right="1046" w:firstLine="0"/>
        <w:jc w:val="left"/>
      </w:pPr>
      <w:r>
        <w:t xml:space="preserve"> </w:t>
      </w:r>
    </w:p>
    <w:p w:rsidR="00541BE9" w:rsidRDefault="00347D73">
      <w:pPr>
        <w:spacing w:after="0" w:line="240" w:lineRule="auto"/>
        <w:ind w:left="852" w:right="0" w:firstLine="0"/>
        <w:jc w:val="left"/>
      </w:pPr>
      <w:r>
        <w:t xml:space="preserve"> </w:t>
      </w:r>
    </w:p>
    <w:p w:rsidR="00541BE9" w:rsidRDefault="00347D73">
      <w:pPr>
        <w:spacing w:after="10" w:line="240" w:lineRule="auto"/>
        <w:ind w:left="862" w:right="-15"/>
        <w:jc w:val="left"/>
      </w:pPr>
      <w:r>
        <w:rPr>
          <w:b/>
        </w:rPr>
        <w:t xml:space="preserve">PART 14 </w:t>
      </w:r>
    </w:p>
    <w:p w:rsidR="00541BE9" w:rsidRDefault="00347D73">
      <w:pPr>
        <w:ind w:left="862"/>
      </w:pPr>
      <w:r>
        <w:t xml:space="preserve">What is the Net Capacity of the Academy? </w:t>
      </w:r>
    </w:p>
    <w:p w:rsidR="00541BE9" w:rsidRDefault="00347D73">
      <w:pPr>
        <w:spacing w:after="2" w:line="240" w:lineRule="auto"/>
        <w:ind w:left="852" w:right="0" w:firstLine="0"/>
        <w:jc w:val="left"/>
      </w:pPr>
      <w:r>
        <w:t xml:space="preserve"> </w:t>
      </w:r>
    </w:p>
    <w:tbl>
      <w:tblPr>
        <w:tblStyle w:val="TableGrid"/>
        <w:tblpPr w:vertAnchor="text" w:tblpX="9252"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8"/>
        </w:numPr>
        <w:ind w:hanging="569"/>
      </w:pPr>
      <w:r>
        <w:t xml:space="preserve">Under 100 places (1) </w:t>
      </w:r>
    </w:p>
    <w:p w:rsidR="00541BE9" w:rsidRDefault="00347D73">
      <w:pPr>
        <w:numPr>
          <w:ilvl w:val="0"/>
          <w:numId w:val="18"/>
        </w:numPr>
        <w:ind w:hanging="569"/>
      </w:pPr>
      <w:r>
        <w:t xml:space="preserve">101-210 places (2) </w:t>
      </w:r>
    </w:p>
    <w:p w:rsidR="00541BE9" w:rsidRDefault="00347D73">
      <w:pPr>
        <w:numPr>
          <w:ilvl w:val="0"/>
          <w:numId w:val="18"/>
        </w:numPr>
        <w:ind w:hanging="569"/>
      </w:pPr>
      <w:r>
        <w:t xml:space="preserve">211-420 places (3) </w:t>
      </w:r>
    </w:p>
    <w:p w:rsidR="00541BE9" w:rsidRDefault="00347D73">
      <w:pPr>
        <w:numPr>
          <w:ilvl w:val="0"/>
          <w:numId w:val="18"/>
        </w:numPr>
        <w:ind w:hanging="569"/>
      </w:pPr>
      <w:r>
        <w:t xml:space="preserve">421-500 places (4) </w:t>
      </w:r>
    </w:p>
    <w:tbl>
      <w:tblPr>
        <w:tblStyle w:val="TableGrid"/>
        <w:tblpPr w:vertAnchor="text" w:tblpX="9252" w:tblpY="23"/>
        <w:tblOverlap w:val="never"/>
        <w:tblW w:w="874" w:type="dxa"/>
        <w:tblInd w:w="0" w:type="dxa"/>
        <w:tblCellMar>
          <w:left w:w="108" w:type="dxa"/>
          <w:right w:w="115" w:type="dxa"/>
        </w:tblCellMar>
        <w:tblLook w:val="04A0" w:firstRow="1" w:lastRow="0" w:firstColumn="1" w:lastColumn="0" w:noHBand="0" w:noVBand="1"/>
      </w:tblPr>
      <w:tblGrid>
        <w:gridCol w:w="874"/>
      </w:tblGrid>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874"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numPr>
          <w:ilvl w:val="0"/>
          <w:numId w:val="18"/>
        </w:numPr>
        <w:ind w:hanging="569"/>
      </w:pPr>
      <w:r>
        <w:t xml:space="preserve">501-1000 places (5) </w:t>
      </w:r>
    </w:p>
    <w:p w:rsidR="00541BE9" w:rsidRDefault="00347D73">
      <w:pPr>
        <w:numPr>
          <w:ilvl w:val="0"/>
          <w:numId w:val="18"/>
        </w:numPr>
        <w:ind w:hanging="569"/>
      </w:pPr>
      <w:r>
        <w:t xml:space="preserve">Above 1000 places (6) </w:t>
      </w:r>
    </w:p>
    <w:p w:rsidR="00541BE9" w:rsidRDefault="00347D73">
      <w:pPr>
        <w:spacing w:after="0" w:line="285" w:lineRule="auto"/>
        <w:ind w:left="852" w:right="5168" w:firstLine="0"/>
        <w:jc w:val="left"/>
      </w:pPr>
      <w:r>
        <w:t xml:space="preserve">  </w:t>
      </w:r>
    </w:p>
    <w:p w:rsidR="00541BE9" w:rsidRDefault="00347D73">
      <w:pPr>
        <w:spacing w:after="0" w:line="240" w:lineRule="auto"/>
        <w:ind w:left="10" w:right="-15"/>
        <w:jc w:val="center"/>
      </w:pPr>
      <w:r>
        <w:rPr>
          <w:b/>
        </w:rPr>
        <w:t xml:space="preserve">TABLE A </w:t>
      </w:r>
    </w:p>
    <w:p w:rsidR="00541BE9" w:rsidRDefault="00347D73">
      <w:pPr>
        <w:spacing w:after="0" w:line="240" w:lineRule="auto"/>
        <w:ind w:left="0" w:right="0" w:firstLine="0"/>
        <w:jc w:val="center"/>
      </w:pPr>
      <w:r>
        <w:rPr>
          <w:b/>
        </w:rPr>
        <w:t xml:space="preserve"> </w:t>
      </w:r>
    </w:p>
    <w:p w:rsidR="00541BE9" w:rsidRDefault="00347D73">
      <w:pPr>
        <w:ind w:left="862"/>
      </w:pPr>
      <w:r>
        <w:lastRenderedPageBreak/>
        <w:t xml:space="preserve">Now that you have completed the risk assessment, enter the totals for Each Part in the boxes below and calculate the Overall Total. </w:t>
      </w:r>
    </w:p>
    <w:p w:rsidR="00541BE9" w:rsidRDefault="00347D73">
      <w:pPr>
        <w:spacing w:after="0" w:line="240" w:lineRule="auto"/>
        <w:ind w:left="852" w:firstLine="0"/>
        <w:jc w:val="left"/>
      </w:pPr>
      <w:r>
        <w:t xml:space="preserve"> </w:t>
      </w:r>
    </w:p>
    <w:p w:rsidR="00541BE9" w:rsidRDefault="00347D73">
      <w:pPr>
        <w:spacing w:after="0" w:line="246" w:lineRule="auto"/>
        <w:ind w:left="7525" w:right="1502"/>
        <w:jc w:val="center"/>
      </w:pPr>
      <w:r>
        <w:t xml:space="preserve">PART   1   PART   2  </w:t>
      </w:r>
    </w:p>
    <w:p w:rsidR="00541BE9" w:rsidRDefault="00347D73">
      <w:pPr>
        <w:ind w:left="7779"/>
      </w:pPr>
      <w:r>
        <w:t xml:space="preserve">PART   3  </w:t>
      </w:r>
    </w:p>
    <w:p w:rsidR="00541BE9" w:rsidRDefault="00347D73">
      <w:pPr>
        <w:ind w:left="7779"/>
      </w:pPr>
      <w:r>
        <w:t xml:space="preserve">PART   4  </w:t>
      </w:r>
    </w:p>
    <w:p w:rsidR="00541BE9" w:rsidRDefault="00347D73">
      <w:pPr>
        <w:ind w:left="7779"/>
      </w:pPr>
      <w:r>
        <w:t xml:space="preserve">PART   5  </w:t>
      </w:r>
    </w:p>
    <w:p w:rsidR="00541BE9" w:rsidRDefault="00347D73">
      <w:pPr>
        <w:ind w:left="7779"/>
      </w:pPr>
      <w:r>
        <w:t xml:space="preserve">PART   6  </w:t>
      </w:r>
    </w:p>
    <w:p w:rsidR="00541BE9" w:rsidRDefault="00347D73">
      <w:pPr>
        <w:ind w:left="7779"/>
      </w:pPr>
      <w:r>
        <w:t xml:space="preserve">PART   7  </w:t>
      </w:r>
    </w:p>
    <w:tbl>
      <w:tblPr>
        <w:tblStyle w:val="TableGrid"/>
        <w:tblpPr w:vertAnchor="text" w:tblpX="8935" w:tblpY="-1880"/>
        <w:tblOverlap w:val="never"/>
        <w:tblW w:w="2232" w:type="dxa"/>
        <w:tblInd w:w="0" w:type="dxa"/>
        <w:tblCellMar>
          <w:left w:w="106" w:type="dxa"/>
          <w:right w:w="115" w:type="dxa"/>
        </w:tblCellMar>
        <w:tblLook w:val="04A0" w:firstRow="1" w:lastRow="0" w:firstColumn="1" w:lastColumn="0" w:noHBand="0" w:noVBand="1"/>
      </w:tblPr>
      <w:tblGrid>
        <w:gridCol w:w="2232"/>
      </w:tblGrid>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r w:rsidR="00541BE9">
        <w:tc>
          <w:tcPr>
            <w:tcW w:w="2232"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76" w:lineRule="auto"/>
              <w:ind w:left="0" w:right="0" w:firstLine="0"/>
              <w:jc w:val="left"/>
            </w:pPr>
            <w:r>
              <w:t xml:space="preserve"> </w:t>
            </w:r>
          </w:p>
        </w:tc>
      </w:tr>
    </w:tbl>
    <w:p w:rsidR="00541BE9" w:rsidRDefault="00347D73">
      <w:pPr>
        <w:ind w:left="7779"/>
      </w:pPr>
      <w:r>
        <w:t xml:space="preserve">PART   8  </w:t>
      </w:r>
    </w:p>
    <w:p w:rsidR="00541BE9" w:rsidRDefault="00347D73">
      <w:pPr>
        <w:spacing w:after="0" w:line="252" w:lineRule="auto"/>
        <w:ind w:left="7267" w:firstLine="0"/>
        <w:jc w:val="right"/>
      </w:pPr>
      <w:r>
        <w:t xml:space="preserve">PART   </w:t>
      </w:r>
      <w:proofErr w:type="gramStart"/>
      <w:r>
        <w:t>9  PART</w:t>
      </w:r>
      <w:proofErr w:type="gramEnd"/>
      <w:r>
        <w:t xml:space="preserve"> 10  </w:t>
      </w:r>
    </w:p>
    <w:p w:rsidR="00541BE9" w:rsidRDefault="00347D73">
      <w:pPr>
        <w:ind w:left="7762"/>
      </w:pPr>
      <w:r>
        <w:t xml:space="preserve">PART 11  </w:t>
      </w:r>
    </w:p>
    <w:p w:rsidR="00541BE9" w:rsidRDefault="00347D73">
      <w:pPr>
        <w:ind w:left="7762"/>
      </w:pPr>
      <w:r>
        <w:t xml:space="preserve">PART 12  </w:t>
      </w:r>
    </w:p>
    <w:p w:rsidR="00541BE9" w:rsidRDefault="00347D73">
      <w:pPr>
        <w:ind w:left="7762"/>
      </w:pPr>
      <w:r>
        <w:t xml:space="preserve">PART 13  </w:t>
      </w:r>
    </w:p>
    <w:p w:rsidR="00541BE9" w:rsidRDefault="00347D73">
      <w:pPr>
        <w:ind w:left="7762"/>
      </w:pPr>
      <w:r>
        <w:t xml:space="preserve">PART 14  </w:t>
      </w:r>
    </w:p>
    <w:p w:rsidR="00541BE9" w:rsidRDefault="00347D73">
      <w:pPr>
        <w:ind w:left="7762"/>
      </w:pPr>
      <w:r>
        <w:t xml:space="preserve">PART 15  </w:t>
      </w:r>
    </w:p>
    <w:p w:rsidR="00541BE9" w:rsidRDefault="00347D73">
      <w:pPr>
        <w:ind w:left="7762"/>
      </w:pPr>
      <w:r>
        <w:t xml:space="preserve">PART 16  </w:t>
      </w:r>
    </w:p>
    <w:p w:rsidR="00541BE9" w:rsidRDefault="00347D73">
      <w:pPr>
        <w:spacing w:after="0" w:line="240" w:lineRule="auto"/>
        <w:ind w:left="852" w:firstLine="0"/>
        <w:jc w:val="left"/>
      </w:pPr>
      <w:r>
        <w:t xml:space="preserve"> </w:t>
      </w:r>
    </w:p>
    <w:p w:rsidR="00541BE9" w:rsidRDefault="00347D73">
      <w:pPr>
        <w:ind w:left="7248"/>
      </w:pPr>
      <w:r>
        <w:t xml:space="preserve">OVERALL TOTAL </w:t>
      </w:r>
      <w:r>
        <w:rPr>
          <w:noProof/>
        </w:rPr>
        <mc:AlternateContent>
          <mc:Choice Requires="wpg">
            <w:drawing>
              <wp:inline distT="0" distB="0" distL="0" distR="0">
                <wp:extent cx="1423429" cy="178308"/>
                <wp:effectExtent l="0" t="0" r="0" b="0"/>
                <wp:docPr id="14478" name="Group 14478"/>
                <wp:cNvGraphicFramePr/>
                <a:graphic xmlns:a="http://schemas.openxmlformats.org/drawingml/2006/main">
                  <a:graphicData uri="http://schemas.microsoft.com/office/word/2010/wordprocessingGroup">
                    <wpg:wgp>
                      <wpg:cNvGrpSpPr/>
                      <wpg:grpSpPr>
                        <a:xfrm>
                          <a:off x="0" y="0"/>
                          <a:ext cx="1423429" cy="178308"/>
                          <a:chOff x="0" y="0"/>
                          <a:chExt cx="1423429" cy="178308"/>
                        </a:xfrm>
                      </wpg:grpSpPr>
                      <wps:wsp>
                        <wps:cNvPr id="15823" name="Shape 158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4" name="Shape 158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5" name="Shape 15825"/>
                        <wps:cNvSpPr/>
                        <wps:spPr>
                          <a:xfrm>
                            <a:off x="6096" y="0"/>
                            <a:ext cx="1411212" cy="9144"/>
                          </a:xfrm>
                          <a:custGeom>
                            <a:avLst/>
                            <a:gdLst/>
                            <a:ahLst/>
                            <a:cxnLst/>
                            <a:rect l="0" t="0" r="0" b="0"/>
                            <a:pathLst>
                              <a:path w="1411212" h="9144">
                                <a:moveTo>
                                  <a:pt x="0" y="0"/>
                                </a:moveTo>
                                <a:lnTo>
                                  <a:pt x="1411212" y="0"/>
                                </a:lnTo>
                                <a:lnTo>
                                  <a:pt x="14112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6" name="Shape 15826"/>
                        <wps:cNvSpPr/>
                        <wps:spPr>
                          <a:xfrm>
                            <a:off x="1417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7" name="Shape 15827"/>
                        <wps:cNvSpPr/>
                        <wps:spPr>
                          <a:xfrm>
                            <a:off x="1417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8" name="Shape 15828"/>
                        <wps:cNvSpPr/>
                        <wps:spPr>
                          <a:xfrm>
                            <a:off x="0" y="6083"/>
                            <a:ext cx="9144" cy="166129"/>
                          </a:xfrm>
                          <a:custGeom>
                            <a:avLst/>
                            <a:gdLst/>
                            <a:ahLst/>
                            <a:cxnLst/>
                            <a:rect l="0" t="0" r="0" b="0"/>
                            <a:pathLst>
                              <a:path w="9144" h="166129">
                                <a:moveTo>
                                  <a:pt x="0" y="0"/>
                                </a:moveTo>
                                <a:lnTo>
                                  <a:pt x="9144" y="0"/>
                                </a:lnTo>
                                <a:lnTo>
                                  <a:pt x="9144" y="166129"/>
                                </a:lnTo>
                                <a:lnTo>
                                  <a:pt x="0" y="16612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29" name="Shape 15829"/>
                        <wps:cNvSpPr/>
                        <wps:spPr>
                          <a:xfrm>
                            <a:off x="0" y="17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30" name="Shape 15830"/>
                        <wps:cNvSpPr/>
                        <wps:spPr>
                          <a:xfrm>
                            <a:off x="0" y="17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31" name="Shape 15831"/>
                        <wps:cNvSpPr/>
                        <wps:spPr>
                          <a:xfrm>
                            <a:off x="6096" y="172212"/>
                            <a:ext cx="1411212" cy="9144"/>
                          </a:xfrm>
                          <a:custGeom>
                            <a:avLst/>
                            <a:gdLst/>
                            <a:ahLst/>
                            <a:cxnLst/>
                            <a:rect l="0" t="0" r="0" b="0"/>
                            <a:pathLst>
                              <a:path w="1411212" h="9144">
                                <a:moveTo>
                                  <a:pt x="0" y="0"/>
                                </a:moveTo>
                                <a:lnTo>
                                  <a:pt x="1411212" y="0"/>
                                </a:lnTo>
                                <a:lnTo>
                                  <a:pt x="14112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32" name="Shape 15832"/>
                        <wps:cNvSpPr/>
                        <wps:spPr>
                          <a:xfrm>
                            <a:off x="1417320" y="6083"/>
                            <a:ext cx="9144" cy="166129"/>
                          </a:xfrm>
                          <a:custGeom>
                            <a:avLst/>
                            <a:gdLst/>
                            <a:ahLst/>
                            <a:cxnLst/>
                            <a:rect l="0" t="0" r="0" b="0"/>
                            <a:pathLst>
                              <a:path w="9144" h="166129">
                                <a:moveTo>
                                  <a:pt x="0" y="0"/>
                                </a:moveTo>
                                <a:lnTo>
                                  <a:pt x="9144" y="0"/>
                                </a:lnTo>
                                <a:lnTo>
                                  <a:pt x="9144" y="166129"/>
                                </a:lnTo>
                                <a:lnTo>
                                  <a:pt x="0" y="16612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33" name="Shape 15833"/>
                        <wps:cNvSpPr/>
                        <wps:spPr>
                          <a:xfrm>
                            <a:off x="1417320" y="17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834" name="Shape 15834"/>
                        <wps:cNvSpPr/>
                        <wps:spPr>
                          <a:xfrm>
                            <a:off x="1417320" y="17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7347DD0" id="Group 14478" o:spid="_x0000_s1026" style="width:112.1pt;height:14.05pt;mso-position-horizontal-relative:char;mso-position-vertical-relative:line" coordsize="1423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">
                <v:shape id="Shape 1582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7ecQA&#10;AADeAAAADwAAAGRycy9kb3ducmV2LnhtbERPTWvCQBC9C/0Pywi96UZrq6TZSFsQpCDY6MHjNDtN&#10;QrOzcXfV9N+7BcHbPN7nZMvetOJMzjeWFUzGCQji0uqGKwX73Wq0AOEDssbWMin4Iw/L/GGQYart&#10;hb/oXIRKxBD2KSqoQ+hSKX1Zk0E/th1x5H6sMxgidJXUDi8x3LRymiQv0mDDsaHGjj5qKn+Lk1HQ&#10;HSt3OHr9zt+n7eeckzX1m5lSj8P+7RVEoD7cxTf3Wsf5z4vpE/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3nEAAAA3gAAAA8AAAAAAAAAAAAAAAAAmAIAAGRycy9k&#10;b3ducmV2LnhtbFBLBQYAAAAABAAEAPUAAACJAwAAAAA=&#10;" path="m,l9144,r,9144l,9144,,e" fillcolor="black" stroked="f" strokeweight="0">
                  <v:stroke miterlimit="83231f" joinstyle="miter"/>
                  <v:path arrowok="t" textboxrect="0,0,9144,9144"/>
                </v:shape>
                <v:shape id="Shape 1582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jDcMA&#10;AADeAAAADwAAAGRycy9kb3ducmV2LnhtbERPS4vCMBC+L/gfwgje1lRxV6lGUUGQBWF9HDyOzdgW&#10;m0lNotZ/b4SFvc3H95zJrDGVuJPzpWUFvW4CgjizuuRcwWG/+hyB8AFZY2WZFDzJw2za+phgqu2D&#10;t3TfhVzEEPYpKihCqFMpfVaQQd+1NXHkztYZDBG6XGqHjxhuKtlPkm9psOTYUGBNy4Kyy+5mFNTX&#10;3B2vXi/4dPv9GXKypmYzUKrTbuZjEIGa8C/+c691nP816g/g/U68QU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1jDcMAAADeAAAADwAAAAAAAAAAAAAAAACYAgAAZHJzL2Rv&#10;d25yZXYueG1sUEsFBgAAAAAEAAQA9QAAAIgDAAAAAA==&#10;" path="m,l9144,r,9144l,9144,,e" fillcolor="black" stroked="f" strokeweight="0">
                  <v:stroke miterlimit="83231f" joinstyle="miter"/>
                  <v:path arrowok="t" textboxrect="0,0,9144,9144"/>
                </v:shape>
                <v:shape id="Shape 15825" o:spid="_x0000_s1029" style="position:absolute;left:60;width:14113;height:91;visibility:visible;mso-wrap-style:square;v-text-anchor:top" coordsize="1411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QAMQA&#10;AADeAAAADwAAAGRycy9kb3ducmV2LnhtbERPTWsCMRC9C/0PYQRvmtWi1dUoRSjoqegWaW/DZtxs&#10;u5msSdTtv28Khd7m8T5ntelsI27kQ+1YwXiUgSAuna65UvBWvAznIEJE1tg4JgXfFGCzfuitMNfu&#10;zge6HWMlUgiHHBWYGNtcylAashhGriVO3Nl5izFBX0nt8Z7CbSMnWTaTFmtODQZb2hoqv45Xq+Bd&#10;F4/hacGvp0Ke/Men2VeXRavUoN89L0FE6uK/+M+902n+dD6Zwu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EADEAAAA3gAAAA8AAAAAAAAAAAAAAAAAmAIAAGRycy9k&#10;b3ducmV2LnhtbFBLBQYAAAAABAAEAPUAAACJAwAAAAA=&#10;" path="m,l1411212,r,9144l,9144,,e" fillcolor="black" stroked="f" strokeweight="0">
                  <v:stroke miterlimit="83231f" joinstyle="miter"/>
                  <v:path arrowok="t" textboxrect="0,0,1411212,9144"/>
                </v:shape>
                <v:shape id="Shape 15826" o:spid="_x0000_s1030" style="position:absolute;left:141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4cQA&#10;AADeAAAADwAAAGRycy9kb3ducmV2LnhtbERPTWvCQBC9C/0Pywi9NRulWkldpQoFKQia9tDjNDtN&#10;QrOzye4a4793hYK3ebzPWa4H04ienK8tK5gkKQjiwuqaSwVfn+9PCxA+IGtsLJOCC3lYrx5GS8y0&#10;PfOR+jyUIoawz1BBFUKbSemLigz6xLbEkfu1zmCI0JVSOzzHcNPIaZrOpcGaY0OFLW0rKv7yk1HQ&#10;dqX77rze8M/p8PHC6Y6G/bNSj+Ph7RVEoCHcxf/unY7zZ4vpHG7vxB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WOHEAAAA3gAAAA8AAAAAAAAAAAAAAAAAmAIAAGRycy9k&#10;b3ducmV2LnhtbFBLBQYAAAAABAAEAPUAAACJAwAAAAA=&#10;" path="m,l9144,r,9144l,9144,,e" fillcolor="black" stroked="f" strokeweight="0">
                  <v:stroke miterlimit="83231f" joinstyle="miter"/>
                  <v:path arrowok="t" textboxrect="0,0,9144,9144"/>
                </v:shape>
                <v:shape id="Shape 15827" o:spid="_x0000_s1031" style="position:absolute;left:141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esQA&#10;AADeAAAADwAAAGRycy9kb3ducmV2LnhtbERPTWvCQBC9C/0Pywi9mY1Sq6SuUoWCFASb9tDjNDtN&#10;QrOzye4a4793hYK3ebzPWW0G04ienK8tK5gmKQjiwuqaSwVfn2+TJQgfkDU2lknBhTxs1g+jFWba&#10;nvmD+jyUIoawz1BBFUKbSemLigz6xLbEkfu1zmCI0JVSOzzHcNPIWZo+S4M1x4YKW9pVVPzlJ6Og&#10;7Ur33Xm95Z/T8X3B6Z6Gw5NSj+Ph9QVEoCHcxf/uvY7z58vZAm7vxB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XrEAAAA3gAAAA8AAAAAAAAAAAAAAAAAmAIAAGRycy9k&#10;b3ducmV2LnhtbFBLBQYAAAAABAAEAPUAAACJAwAAAAA=&#10;" path="m,l9144,r,9144l,9144,,e" fillcolor="black" stroked="f" strokeweight="0">
                  <v:stroke miterlimit="83231f" joinstyle="miter"/>
                  <v:path arrowok="t" textboxrect="0,0,9144,9144"/>
                </v:shape>
                <v:shape id="Shape 15828" o:spid="_x0000_s1032" style="position:absolute;top:60;width:91;height:1662;visibility:visible;mso-wrap-style:square;v-text-anchor:top" coordsize="9144,16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PKsgA&#10;AADeAAAADwAAAGRycy9kb3ducmV2LnhtbESPQUvDQBCF74L/YRnBm901qA1pt0WElkIvtYrmOGSn&#10;SWh2Nma3bfz3zkHobYb35r1v5svRd+pMQ2wDW3icGFDEVXAt1xY+P1YPOaiYkB12gcnCL0VYLm5v&#10;5li4cOF3Ou9TrSSEY4EWmpT6QutYNeQxTkJPLNohDB6TrEOt3YAXCfedzox50R5bloYGe3prqDru&#10;T97CtmzL6c/X7qk7mF35vc62lcmn1t7fja8zUInGdDX/X2+c4D/nmfDKOzKD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48qyAAAAN4AAAAPAAAAAAAAAAAAAAAAAJgCAABk&#10;cnMvZG93bnJldi54bWxQSwUGAAAAAAQABAD1AAAAjQMAAAAA&#10;" path="m,l9144,r,166129l,166129,,e" fillcolor="black" stroked="f" strokeweight="0">
                  <v:stroke miterlimit="83231f" joinstyle="miter"/>
                  <v:path arrowok="t" textboxrect="0,0,9144,166129"/>
                </v:shape>
                <v:shape id="Shape 15829" o:spid="_x0000_s1033" style="position:absolute;top:17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Mk8QA&#10;AADeAAAADwAAAGRycy9kb3ducmV2LnhtbERPTWvCQBC9C/0Pywi96UaprabZSFsQpCDY6MHjNDtN&#10;QrOzcXfV9N+7BcHbPN7nZMvetOJMzjeWFUzGCQji0uqGKwX73Wo0B+EDssbWMin4Iw/L/GGQYart&#10;hb/oXIRKxBD2KSqoQ+hSKX1Zk0E/th1x5H6sMxgidJXUDi8x3LRymiTP0mDDsaHGjj5qKn+Lk1HQ&#10;HSt3OHr9zt+n7ecLJ2vqN09KPQ77t1cQgfpwF9/cax3nz+bTB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zJPEAAAA3gAAAA8AAAAAAAAAAAAAAAAAmAIAAGRycy9k&#10;b3ducmV2LnhtbFBLBQYAAAAABAAEAPUAAACJAwAAAAA=&#10;" path="m,l9144,r,9144l,9144,,e" fillcolor="black" stroked="f" strokeweight="0">
                  <v:stroke miterlimit="83231f" joinstyle="miter"/>
                  <v:path arrowok="t" textboxrect="0,0,9144,9144"/>
                </v:shape>
                <v:shape id="Shape 15830" o:spid="_x0000_s1034" style="position:absolute;top:17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08cA&#10;AADeAAAADwAAAGRycy9kb3ducmV2LnhtbESPQWsCQQyF74X+hyGCN53V2la2jlILghQK1nrwmO7E&#10;3cWdzDoz6vrvm4PQW0Je3nvfbNG5Rl0oxNqzgdEwA0VceFtzaWD3sxpMQcWEbLHxTAZuFGExf3yY&#10;YW79lb/psk2lEhOOORqoUmpzrWNRkcM49C2x3A4+OEyyhlLbgFcxd40eZ9mLdlizJFTY0kdFxXF7&#10;dgbaUxn2p2iX/HvefL5ytqbua2JMv9e9v4FK1KV/8f17baX+8/RJAARHZ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v89PHAAAA3gAAAA8AAAAAAAAAAAAAAAAAmAIAAGRy&#10;cy9kb3ducmV2LnhtbFBLBQYAAAAABAAEAPUAAACMAwAAAAA=&#10;" path="m,l9144,r,9144l,9144,,e" fillcolor="black" stroked="f" strokeweight="0">
                  <v:stroke miterlimit="83231f" joinstyle="miter"/>
                  <v:path arrowok="t" textboxrect="0,0,9144,9144"/>
                </v:shape>
                <v:shape id="Shape 15831" o:spid="_x0000_s1035" style="position:absolute;left:60;top:1722;width:14113;height:91;visibility:visible;mso-wrap-style:square;v-text-anchor:top" coordsize="1411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A3sQA&#10;AADeAAAADwAAAGRycy9kb3ducmV2LnhtbERPTWsCMRC9C/0PYQreNKvSVlejSEFoT6VuEb0Nm3Gz&#10;uplsk1S3/94Ihd7m8T5nsepsIy7kQ+1YwWiYgSAuna65UvBVbAZTECEia2wck4JfCrBaPvQWmGt3&#10;5U+6bGMlUgiHHBWYGNtcylAashiGriVO3NF5izFBX0nt8ZrCbSPHWfYsLdacGgy29GqoPG9/rIK9&#10;LibhZcYfu0Lu/OFk3qvvWatU/7Fbz0FE6uK/+M/9ptP8p+lkBPd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5gN7EAAAA3gAAAA8AAAAAAAAAAAAAAAAAmAIAAGRycy9k&#10;b3ducmV2LnhtbFBLBQYAAAAABAAEAPUAAACJAwAAAAA=&#10;" path="m,l1411212,r,9144l,9144,,e" fillcolor="black" stroked="f" strokeweight="0">
                  <v:stroke miterlimit="83231f" joinstyle="miter"/>
                  <v:path arrowok="t" textboxrect="0,0,1411212,9144"/>
                </v:shape>
                <v:shape id="Shape 15832" o:spid="_x0000_s1036" style="position:absolute;left:14173;top:60;width:91;height:1662;visibility:visible;mso-wrap-style:square;v-text-anchor:top" coordsize="9144,16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uHcUA&#10;AADeAAAADwAAAGRycy9kb3ducmV2LnhtbERPS2vCQBC+F/wPyxR6q7tNbQ2pq0ihInjxheY4ZMck&#10;NDubZrca/70rFHqbj+85k1lvG3GmzteONbwMFQjiwpmaSw373ddzCsIHZIONY9JwJQ+z6eBhgplx&#10;F97QeRtKEUPYZ6ihCqHNpPRFRRb90LXEkTu5zmKIsCul6fASw20jE6XepcWaY0OFLX1WVHxvf62G&#10;VV7n45/DetSc1Do/LpJVodKx1k+P/fwDRKA+/Iv/3EsT57+lrwnc34k3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i4dxQAAAN4AAAAPAAAAAAAAAAAAAAAAAJgCAABkcnMv&#10;ZG93bnJldi54bWxQSwUGAAAAAAQABAD1AAAAigMAAAAA&#10;" path="m,l9144,r,166129l,166129,,e" fillcolor="black" stroked="f" strokeweight="0">
                  <v:stroke miterlimit="83231f" joinstyle="miter"/>
                  <v:path arrowok="t" textboxrect="0,0,9144,166129"/>
                </v:shape>
                <v:shape id="Shape 15833" o:spid="_x0000_s1037" style="position:absolute;left:14173;top:17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tpMQA&#10;AADeAAAADwAAAGRycy9kb3ducmV2LnhtbERPS2vCQBC+F/oflhF6qxu1PkizkVooiCD4OnicZqdJ&#10;aHY27q4a/70rFHqbj+852bwzjbiQ87VlBYN+AoK4sLrmUsFh//U6A+EDssbGMim4kYd5/vyUYart&#10;lbd02YVSxBD2KSqoQmhTKX1RkUHfty1x5H6sMxgidKXUDq8x3DRymCQTabDm2FBhS58VFb+7s1HQ&#10;nkp3PHm94O/zZjXlZEnd+k2pl1738Q4iUBf+xX/upY7zx7PRCB7vxB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9baTEAAAA3gAAAA8AAAAAAAAAAAAAAAAAmAIAAGRycy9k&#10;b3ducmV2LnhtbFBLBQYAAAAABAAEAPUAAACJAwAAAAA=&#10;" path="m,l9144,r,9144l,9144,,e" fillcolor="black" stroked="f" strokeweight="0">
                  <v:stroke miterlimit="83231f" joinstyle="miter"/>
                  <v:path arrowok="t" textboxrect="0,0,9144,9144"/>
                </v:shape>
                <v:shape id="Shape 15834" o:spid="_x0000_s1038" style="position:absolute;left:14173;top:17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10MQA&#10;AADeAAAADwAAAGRycy9kb3ducmV2LnhtbERPS2vCQBC+F/wPywje6sZqVWJWsYIghYKPHnocs2MS&#10;zM7G3Y2m/75bKPQ2H99zslVnanEn5yvLCkbDBARxbnXFhYLP0/Z5DsIHZI21ZVLwTR5Wy95Thqm2&#10;Dz7Q/RgKEUPYp6igDKFJpfR5SQb90DbEkbtYZzBE6AqpHT5iuKnlS5JMpcGKY0OJDW1Kyq/H1iho&#10;boX7unn9xud2/z7jZEfdx0SpQb9bL0AE6sK/+M+903H+63w8g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9dD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r>
        <w:t xml:space="preserve"> </w:t>
      </w:r>
    </w:p>
    <w:p w:rsidR="00541BE9" w:rsidRDefault="00347D73">
      <w:pPr>
        <w:spacing w:after="0" w:line="240" w:lineRule="auto"/>
        <w:ind w:left="852" w:right="0" w:firstLine="0"/>
        <w:jc w:val="left"/>
      </w:pPr>
      <w:r>
        <w:t xml:space="preserve"> </w:t>
      </w:r>
    </w:p>
    <w:p w:rsidR="00541BE9" w:rsidRDefault="00347D73">
      <w:pPr>
        <w:ind w:left="862"/>
      </w:pPr>
      <w:r>
        <w:t xml:space="preserve">Having obtained the overall total refer to Table B to determine the recommended level of first aid personnel. </w:t>
      </w:r>
    </w:p>
    <w:p w:rsidR="00541BE9" w:rsidRDefault="00347D73">
      <w:pPr>
        <w:spacing w:after="0" w:line="240" w:lineRule="auto"/>
        <w:ind w:left="0" w:right="0" w:firstLine="0"/>
        <w:jc w:val="left"/>
      </w:pPr>
      <w:r>
        <w:rPr>
          <w:sz w:val="28"/>
        </w:rPr>
        <w:t xml:space="preserve"> </w:t>
      </w:r>
      <w:r>
        <w:rPr>
          <w:sz w:val="28"/>
        </w:rPr>
        <w:tab/>
      </w:r>
      <w:r>
        <w:rPr>
          <w:b/>
        </w:rPr>
        <w:t xml:space="preserve"> </w:t>
      </w:r>
    </w:p>
    <w:p w:rsidR="00541BE9" w:rsidRDefault="00347D73">
      <w:pPr>
        <w:spacing w:after="0" w:line="240" w:lineRule="auto"/>
        <w:ind w:left="10" w:right="-15"/>
        <w:jc w:val="center"/>
      </w:pPr>
      <w:r>
        <w:rPr>
          <w:b/>
        </w:rPr>
        <w:t xml:space="preserve">TABLE B </w:t>
      </w:r>
    </w:p>
    <w:p w:rsidR="00541BE9" w:rsidRDefault="00347D73">
      <w:pPr>
        <w:spacing w:after="0" w:line="240" w:lineRule="auto"/>
        <w:ind w:left="0" w:right="0" w:firstLine="0"/>
        <w:jc w:val="center"/>
      </w:pPr>
      <w:r>
        <w:rPr>
          <w:b/>
        </w:rPr>
        <w:t xml:space="preserve"> </w:t>
      </w:r>
    </w:p>
    <w:p w:rsidR="00541BE9" w:rsidRDefault="00347D73">
      <w:pPr>
        <w:spacing w:after="0" w:line="240" w:lineRule="auto"/>
        <w:ind w:left="10" w:right="-15"/>
        <w:jc w:val="center"/>
      </w:pPr>
      <w:r>
        <w:rPr>
          <w:b/>
        </w:rPr>
        <w:t xml:space="preserve">Recommended First Aid Personnel </w:t>
      </w:r>
    </w:p>
    <w:p w:rsidR="00541BE9" w:rsidRDefault="00347D73">
      <w:pPr>
        <w:spacing w:after="0" w:line="276" w:lineRule="auto"/>
        <w:ind w:left="0" w:right="0" w:firstLine="0"/>
        <w:jc w:val="center"/>
      </w:pPr>
      <w:r>
        <w:rPr>
          <w:b/>
        </w:rPr>
        <w:t xml:space="preserve"> </w:t>
      </w:r>
    </w:p>
    <w:tbl>
      <w:tblPr>
        <w:tblStyle w:val="TableGrid"/>
        <w:tblW w:w="10423" w:type="dxa"/>
        <w:tblInd w:w="744" w:type="dxa"/>
        <w:tblCellMar>
          <w:top w:w="219" w:type="dxa"/>
          <w:left w:w="108" w:type="dxa"/>
          <w:right w:w="103" w:type="dxa"/>
        </w:tblCellMar>
        <w:tblLook w:val="04A0" w:firstRow="1" w:lastRow="0" w:firstColumn="1" w:lastColumn="0" w:noHBand="0" w:noVBand="1"/>
      </w:tblPr>
      <w:tblGrid>
        <w:gridCol w:w="10423"/>
      </w:tblGrid>
      <w:tr w:rsidR="00541BE9">
        <w:tc>
          <w:tcPr>
            <w:tcW w:w="10423"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40" w:lineRule="auto"/>
              <w:ind w:left="0" w:right="0" w:firstLine="0"/>
              <w:jc w:val="center"/>
            </w:pPr>
            <w:r>
              <w:rPr>
                <w:b/>
              </w:rPr>
              <w:t xml:space="preserve">LOW RISK </w:t>
            </w:r>
          </w:p>
          <w:p w:rsidR="00541BE9" w:rsidRDefault="00347D73">
            <w:pPr>
              <w:spacing w:after="0" w:line="240" w:lineRule="auto"/>
              <w:ind w:left="0" w:right="0" w:firstLine="0"/>
              <w:jc w:val="center"/>
            </w:pPr>
            <w:r>
              <w:t xml:space="preserve"> </w:t>
            </w:r>
          </w:p>
          <w:p w:rsidR="00541BE9" w:rsidRDefault="00347D73">
            <w:pPr>
              <w:spacing w:after="0" w:line="240" w:lineRule="auto"/>
              <w:ind w:left="0" w:right="0" w:firstLine="0"/>
              <w:jc w:val="left"/>
            </w:pPr>
            <w:r>
              <w:t xml:space="preserve"> </w:t>
            </w:r>
            <w:r>
              <w:tab/>
              <w:t xml:space="preserve"> </w:t>
            </w:r>
            <w:r>
              <w:tab/>
              <w:t xml:space="preserve">Overall Total 16 to 33 </w:t>
            </w:r>
          </w:p>
          <w:p w:rsidR="00541BE9" w:rsidRDefault="00347D73">
            <w:pPr>
              <w:spacing w:after="0" w:line="240" w:lineRule="auto"/>
              <w:ind w:left="0" w:right="0" w:firstLine="0"/>
              <w:jc w:val="left"/>
            </w:pPr>
            <w:r>
              <w:t xml:space="preserve"> </w:t>
            </w:r>
          </w:p>
          <w:p w:rsidR="00541BE9" w:rsidRDefault="00347D73">
            <w:pPr>
              <w:numPr>
                <w:ilvl w:val="0"/>
                <w:numId w:val="20"/>
              </w:numPr>
              <w:spacing w:after="0" w:line="240" w:lineRule="auto"/>
              <w:ind w:left="203" w:right="0" w:hanging="202"/>
              <w:jc w:val="left"/>
            </w:pPr>
            <w:r>
              <w:t xml:space="preserve">Fewer than 50 employees and up to 210 pupil places: </w:t>
            </w:r>
          </w:p>
          <w:p w:rsidR="00541BE9" w:rsidRDefault="00347D73">
            <w:pPr>
              <w:spacing w:after="0" w:line="240" w:lineRule="auto"/>
              <w:ind w:left="0" w:right="0" w:firstLine="0"/>
              <w:jc w:val="left"/>
            </w:pPr>
            <w:r>
              <w:t xml:space="preserve"> </w:t>
            </w:r>
          </w:p>
          <w:p w:rsidR="00541BE9" w:rsidRDefault="00347D73">
            <w:pPr>
              <w:numPr>
                <w:ilvl w:val="1"/>
                <w:numId w:val="20"/>
              </w:numPr>
              <w:spacing w:after="0" w:line="240" w:lineRule="auto"/>
              <w:ind w:right="0" w:hanging="396"/>
              <w:jc w:val="left"/>
            </w:pPr>
            <w:r>
              <w:t xml:space="preserve">One Appointed Person; </w:t>
            </w:r>
          </w:p>
          <w:p w:rsidR="00541BE9" w:rsidRDefault="00347D73">
            <w:pPr>
              <w:numPr>
                <w:ilvl w:val="1"/>
                <w:numId w:val="20"/>
              </w:numPr>
              <w:spacing w:after="0" w:line="240" w:lineRule="auto"/>
              <w:ind w:right="0" w:hanging="396"/>
              <w:jc w:val="left"/>
            </w:pPr>
            <w:r>
              <w:t xml:space="preserve">One emergency First Aider. </w:t>
            </w:r>
          </w:p>
          <w:p w:rsidR="00541BE9" w:rsidRDefault="00347D73">
            <w:pPr>
              <w:spacing w:after="0" w:line="240" w:lineRule="auto"/>
              <w:ind w:left="1" w:right="0" w:firstLine="0"/>
              <w:jc w:val="left"/>
            </w:pPr>
            <w:r>
              <w:t xml:space="preserve"> </w:t>
            </w:r>
            <w:r>
              <w:tab/>
              <w:t xml:space="preserve"> </w:t>
            </w:r>
            <w:r>
              <w:tab/>
              <w:t xml:space="preserve"> </w:t>
            </w:r>
          </w:p>
          <w:p w:rsidR="00541BE9" w:rsidRDefault="00347D73">
            <w:pPr>
              <w:spacing w:after="0" w:line="240" w:lineRule="auto"/>
              <w:ind w:left="1" w:right="0" w:firstLine="0"/>
              <w:jc w:val="left"/>
            </w:pPr>
            <w:r>
              <w:t xml:space="preserve"> </w:t>
            </w:r>
            <w:r>
              <w:tab/>
              <w:t xml:space="preserve">OR </w:t>
            </w:r>
          </w:p>
          <w:p w:rsidR="00541BE9" w:rsidRDefault="00347D73">
            <w:pPr>
              <w:spacing w:after="0" w:line="240" w:lineRule="auto"/>
              <w:ind w:left="1" w:right="0" w:firstLine="0"/>
              <w:jc w:val="left"/>
            </w:pPr>
            <w:r>
              <w:t xml:space="preserve"> </w:t>
            </w:r>
          </w:p>
          <w:p w:rsidR="00541BE9" w:rsidRDefault="00347D73">
            <w:pPr>
              <w:numPr>
                <w:ilvl w:val="0"/>
                <w:numId w:val="20"/>
              </w:numPr>
              <w:spacing w:after="0" w:line="240" w:lineRule="auto"/>
              <w:ind w:left="203" w:right="0" w:hanging="202"/>
              <w:jc w:val="left"/>
            </w:pPr>
            <w:r>
              <w:t xml:space="preserve">Fewer than 50 employees and more than 210 pupil places: </w:t>
            </w:r>
          </w:p>
          <w:p w:rsidR="00541BE9" w:rsidRDefault="00347D73">
            <w:pPr>
              <w:spacing w:after="0" w:line="240" w:lineRule="auto"/>
              <w:ind w:left="1" w:right="0" w:firstLine="0"/>
              <w:jc w:val="left"/>
            </w:pPr>
            <w:r>
              <w:t xml:space="preserve"> </w:t>
            </w:r>
          </w:p>
          <w:p w:rsidR="00541BE9" w:rsidRDefault="00347D73">
            <w:pPr>
              <w:numPr>
                <w:ilvl w:val="1"/>
                <w:numId w:val="20"/>
              </w:numPr>
              <w:spacing w:after="0" w:line="240" w:lineRule="auto"/>
              <w:ind w:right="0" w:hanging="396"/>
              <w:jc w:val="left"/>
            </w:pPr>
            <w:r>
              <w:t xml:space="preserve">One Appointed Person </w:t>
            </w:r>
          </w:p>
          <w:p w:rsidR="00541BE9" w:rsidRDefault="00347D73">
            <w:pPr>
              <w:numPr>
                <w:ilvl w:val="1"/>
                <w:numId w:val="20"/>
              </w:numPr>
              <w:spacing w:after="0" w:line="240" w:lineRule="auto"/>
              <w:ind w:right="0" w:hanging="396"/>
              <w:jc w:val="left"/>
            </w:pPr>
            <w:r>
              <w:t xml:space="preserve">One qualified First Aider at Work. </w:t>
            </w:r>
          </w:p>
          <w:p w:rsidR="00541BE9" w:rsidRDefault="00347D73">
            <w:pPr>
              <w:spacing w:after="0" w:line="240" w:lineRule="auto"/>
              <w:ind w:left="1" w:right="0" w:firstLine="0"/>
              <w:jc w:val="left"/>
            </w:pPr>
            <w:r>
              <w:t xml:space="preserve"> </w:t>
            </w:r>
          </w:p>
          <w:p w:rsidR="00541BE9" w:rsidRDefault="00347D73">
            <w:pPr>
              <w:spacing w:after="0" w:line="276" w:lineRule="auto"/>
              <w:ind w:left="0" w:right="0" w:firstLine="0"/>
              <w:jc w:val="left"/>
            </w:pPr>
            <w:r>
              <w:t xml:space="preserve">Where no member of staff will volunteer for the First Aid at Work qualification, then the Academy should substitute with employees who have been trained in emergency First Aid. </w:t>
            </w:r>
          </w:p>
        </w:tc>
      </w:tr>
      <w:tr w:rsidR="00541BE9">
        <w:tc>
          <w:tcPr>
            <w:tcW w:w="10423" w:type="dxa"/>
            <w:tcBorders>
              <w:top w:val="single" w:sz="4" w:space="0" w:color="000000"/>
              <w:left w:val="single" w:sz="4" w:space="0" w:color="000000"/>
              <w:bottom w:val="single" w:sz="4" w:space="0" w:color="000000"/>
              <w:right w:val="single" w:sz="4" w:space="0" w:color="000000"/>
            </w:tcBorders>
          </w:tcPr>
          <w:p w:rsidR="00541BE9" w:rsidRDefault="00347D73">
            <w:pPr>
              <w:spacing w:after="0" w:line="240" w:lineRule="auto"/>
              <w:ind w:left="0" w:right="0" w:firstLine="0"/>
              <w:jc w:val="center"/>
            </w:pPr>
            <w:r>
              <w:rPr>
                <w:b/>
              </w:rPr>
              <w:t xml:space="preserve">MEDIUM TO HIGH RISK </w:t>
            </w:r>
          </w:p>
          <w:p w:rsidR="00541BE9" w:rsidRDefault="00347D73">
            <w:pPr>
              <w:spacing w:after="0" w:line="240" w:lineRule="auto"/>
              <w:ind w:left="0" w:right="0" w:firstLine="0"/>
              <w:jc w:val="center"/>
            </w:pPr>
            <w:r>
              <w:rPr>
                <w:b/>
              </w:rPr>
              <w:t xml:space="preserve"> </w:t>
            </w:r>
          </w:p>
          <w:p w:rsidR="00541BE9" w:rsidRDefault="00347D73">
            <w:pPr>
              <w:spacing w:after="0" w:line="240" w:lineRule="auto"/>
              <w:ind w:left="0" w:right="0" w:firstLine="0"/>
              <w:jc w:val="left"/>
            </w:pPr>
            <w:r>
              <w:t xml:space="preserve"> </w:t>
            </w:r>
            <w:r>
              <w:tab/>
              <w:t xml:space="preserve"> </w:t>
            </w:r>
            <w:r>
              <w:tab/>
              <w:t xml:space="preserve">Overall Total 34 to 51 </w:t>
            </w:r>
          </w:p>
          <w:p w:rsidR="00541BE9" w:rsidRDefault="00347D73">
            <w:pPr>
              <w:spacing w:after="0" w:line="240" w:lineRule="auto"/>
              <w:ind w:left="0" w:right="0" w:firstLine="0"/>
              <w:jc w:val="left"/>
            </w:pPr>
            <w:r>
              <w:t xml:space="preserve"> </w:t>
            </w:r>
          </w:p>
          <w:p w:rsidR="00541BE9" w:rsidRDefault="00347D73">
            <w:pPr>
              <w:numPr>
                <w:ilvl w:val="0"/>
                <w:numId w:val="21"/>
              </w:numPr>
              <w:spacing w:after="0" w:line="240" w:lineRule="auto"/>
              <w:ind w:right="3351" w:hanging="1402"/>
              <w:jc w:val="left"/>
            </w:pPr>
            <w:r>
              <w:rPr>
                <w:rFonts w:ascii="Segoe UI Symbol" w:eastAsia="Segoe UI Symbol" w:hAnsi="Segoe UI Symbol" w:cs="Segoe UI Symbol"/>
                <w:sz w:val="34"/>
                <w:vertAlign w:val="subscript"/>
              </w:rPr>
              <w:lastRenderedPageBreak/>
              <w:t>•</w:t>
            </w:r>
            <w:r>
              <w:rPr>
                <w:rFonts w:ascii="Arial" w:eastAsia="Arial" w:hAnsi="Arial" w:cs="Arial"/>
              </w:rPr>
              <w:t xml:space="preserve"> </w:t>
            </w:r>
            <w:r>
              <w:rPr>
                <w:rFonts w:ascii="Arial" w:eastAsia="Arial" w:hAnsi="Arial" w:cs="Arial"/>
              </w:rPr>
              <w:tab/>
            </w:r>
            <w:r>
              <w:t xml:space="preserve">One Appointed Person </w:t>
            </w:r>
          </w:p>
          <w:p w:rsidR="00541BE9" w:rsidRDefault="00347D73">
            <w:pPr>
              <w:spacing w:after="0" w:line="240" w:lineRule="auto"/>
              <w:ind w:left="1402"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Two qualified First Aiders at Work </w:t>
            </w:r>
          </w:p>
          <w:p w:rsidR="00541BE9" w:rsidRDefault="00347D73">
            <w:pPr>
              <w:spacing w:after="0" w:line="240" w:lineRule="auto"/>
              <w:ind w:left="2069" w:right="0" w:firstLine="0"/>
              <w:jc w:val="left"/>
            </w:pPr>
            <w:r>
              <w:t xml:space="preserve"> </w:t>
            </w:r>
          </w:p>
          <w:p w:rsidR="00541BE9" w:rsidRDefault="00347D73">
            <w:pPr>
              <w:spacing w:after="0" w:line="241" w:lineRule="auto"/>
              <w:ind w:left="0" w:right="0" w:firstLine="0"/>
            </w:pPr>
            <w:r>
              <w:t xml:space="preserve">Where the net capacity of the Academy is above 1000 places then an additional qualified First Aider at work. </w:t>
            </w:r>
          </w:p>
          <w:p w:rsidR="00541BE9" w:rsidRDefault="00347D73">
            <w:pPr>
              <w:spacing w:after="0" w:line="240" w:lineRule="auto"/>
              <w:ind w:left="0" w:right="0" w:firstLine="0"/>
              <w:jc w:val="left"/>
            </w:pPr>
            <w:r>
              <w:t xml:space="preserve"> </w:t>
            </w:r>
          </w:p>
          <w:p w:rsidR="00541BE9" w:rsidRDefault="00347D73">
            <w:pPr>
              <w:numPr>
                <w:ilvl w:val="0"/>
                <w:numId w:val="21"/>
              </w:numPr>
              <w:spacing w:after="0" w:line="247" w:lineRule="auto"/>
              <w:ind w:right="3351" w:hanging="1402"/>
              <w:jc w:val="left"/>
            </w:pPr>
            <w:r>
              <w:rPr>
                <w:rFonts w:ascii="Segoe UI Symbol" w:eastAsia="Segoe UI Symbol" w:hAnsi="Segoe UI Symbol" w:cs="Segoe UI Symbol"/>
                <w:sz w:val="34"/>
                <w:vertAlign w:val="subscript"/>
              </w:rPr>
              <w:t>•</w:t>
            </w:r>
            <w:r>
              <w:rPr>
                <w:rFonts w:ascii="Arial" w:eastAsia="Arial" w:hAnsi="Arial" w:cs="Arial"/>
              </w:rPr>
              <w:t xml:space="preserve"> </w:t>
            </w:r>
            <w:r>
              <w:rPr>
                <w:rFonts w:ascii="Arial" w:eastAsia="Arial" w:hAnsi="Arial" w:cs="Arial"/>
              </w:rPr>
              <w:tab/>
            </w:r>
            <w:r>
              <w:t xml:space="preserve">Consideration should be given to having  </w:t>
            </w:r>
            <w:r>
              <w:tab/>
              <w:t xml:space="preserve">additional emergency First Aider at Work </w:t>
            </w:r>
          </w:p>
          <w:p w:rsidR="00541BE9" w:rsidRDefault="00347D73">
            <w:pPr>
              <w:spacing w:after="0" w:line="276" w:lineRule="auto"/>
              <w:ind w:left="1402" w:right="0" w:firstLine="0"/>
              <w:jc w:val="left"/>
            </w:pPr>
            <w:r>
              <w:t xml:space="preserve"> </w:t>
            </w:r>
          </w:p>
        </w:tc>
      </w:tr>
    </w:tbl>
    <w:p w:rsidR="00541BE9" w:rsidRDefault="00347D73">
      <w:pPr>
        <w:ind w:left="862"/>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-18287</wp:posOffset>
                </wp:positionH>
                <wp:positionV relativeFrom="paragraph">
                  <wp:posOffset>-178453</wp:posOffset>
                </wp:positionV>
                <wp:extent cx="35613" cy="202741"/>
                <wp:effectExtent l="0" t="0" r="0" b="0"/>
                <wp:wrapSquare wrapText="bothSides"/>
                <wp:docPr id="14587" name="Group 14587"/>
                <wp:cNvGraphicFramePr/>
                <a:graphic xmlns:a="http://schemas.openxmlformats.org/drawingml/2006/main">
                  <a:graphicData uri="http://schemas.microsoft.com/office/word/2010/wordprocessingGroup">
                    <wpg:wgp>
                      <wpg:cNvGrpSpPr/>
                      <wpg:grpSpPr>
                        <a:xfrm>
                          <a:off x="0" y="0"/>
                          <a:ext cx="35613" cy="202741"/>
                          <a:chOff x="0" y="0"/>
                          <a:chExt cx="35613" cy="202741"/>
                        </a:xfrm>
                      </wpg:grpSpPr>
                      <wps:wsp>
                        <wps:cNvPr id="2863" name="Rectangle 2863"/>
                        <wps:cNvSpPr/>
                        <wps:spPr>
                          <a:xfrm>
                            <a:off x="0" y="0"/>
                            <a:ext cx="47365" cy="269646"/>
                          </a:xfrm>
                          <a:prstGeom prst="rect">
                            <a:avLst/>
                          </a:prstGeom>
                          <a:ln>
                            <a:noFill/>
                          </a:ln>
                        </wps:spPr>
                        <wps:txbx>
                          <w:txbxContent>
                            <w:p w:rsidR="00541BE9" w:rsidRDefault="00347D73">
                              <w:pPr>
                                <w:spacing w:after="0" w:line="276" w:lineRule="auto"/>
                                <w:ind w:left="0" w:right="0" w:firstLine="0"/>
                                <w:jc w:val="left"/>
                              </w:pPr>
                              <w:r>
                                <w:rPr>
                                  <w:b/>
                                </w:rPr>
                                <w:t xml:space="preserve"> </w:t>
                              </w:r>
                            </w:p>
                          </w:txbxContent>
                        </wps:txbx>
                        <wps:bodyPr horzOverflow="overflow" lIns="0" tIns="0" rIns="0" bIns="0" rtlCol="0">
                          <a:noAutofit/>
                        </wps:bodyPr>
                      </wps:wsp>
                    </wpg:wgp>
                  </a:graphicData>
                </a:graphic>
              </wp:anchor>
            </w:drawing>
          </mc:Choice>
          <mc:Fallback>
            <w:pict>
              <v:group id="Group 14587" o:spid="_x0000_s1026" style="position:absolute;left:0;text-align:left;margin-left:-1.45pt;margin-top:-14.05pt;width:2.8pt;height:15.95pt;z-index:251659264" coordsize="35613,20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">
                <v:rect id="Rectangle 2863" o:spid="_x0000_s1027" style="position:absolute;width:47365;height:269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1f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9XzHAAAA3QAAAA8AAAAAAAAAAAAAAAAAmAIAAGRy&#10;cy9kb3ducmV2LnhtbFBLBQYAAAAABAAEAPUAAACMAwAAAAA=&#10;" filled="f" stroked="f">
                  <v:textbox inset="0,0,0,0">
                    <w:txbxContent>
                      <w:p w:rsidR="00541BE9" w:rsidRDefault="00347D73">
                        <w:pPr>
                          <w:spacing w:after="0" w:line="276" w:lineRule="auto"/>
                          <w:ind w:left="0" w:right="0" w:firstLine="0"/>
                          <w:jc w:val="left"/>
                        </w:pPr>
                        <w:r>
                          <w:rPr>
                            <w:b/>
                          </w:rPr>
                          <w:t xml:space="preserve"> </w:t>
                        </w:r>
                      </w:p>
                    </w:txbxContent>
                  </v:textbox>
                </v:rect>
                <w10:wrap type="square"/>
              </v:group>
            </w:pict>
          </mc:Fallback>
        </mc:AlternateContent>
      </w:r>
      <w:r>
        <w:t xml:space="preserve">The above table is a recommended minimum level of provision. </w:t>
      </w:r>
    </w:p>
    <w:p w:rsidR="00541BE9" w:rsidRDefault="00347D73">
      <w:pPr>
        <w:spacing w:after="0" w:line="240" w:lineRule="auto"/>
        <w:ind w:left="852" w:right="0" w:firstLine="0"/>
        <w:jc w:val="left"/>
      </w:pPr>
      <w:r>
        <w:t xml:space="preserve"> </w:t>
      </w:r>
    </w:p>
    <w:p w:rsidR="00541BE9" w:rsidRDefault="00347D73">
      <w:pPr>
        <w:ind w:left="862"/>
      </w:pPr>
      <w:r>
        <w:t xml:space="preserve">Academies must give additional consideration to the following factors when determining the level of provision: </w:t>
      </w:r>
    </w:p>
    <w:p w:rsidR="00541BE9" w:rsidRDefault="00347D73">
      <w:pPr>
        <w:spacing w:after="0" w:line="240" w:lineRule="auto"/>
        <w:ind w:left="852" w:right="0" w:firstLine="0"/>
        <w:jc w:val="left"/>
      </w:pPr>
      <w:r>
        <w:t xml:space="preserve"> </w:t>
      </w:r>
    </w:p>
    <w:p w:rsidR="00541BE9" w:rsidRDefault="00347D73">
      <w:pPr>
        <w:numPr>
          <w:ilvl w:val="0"/>
          <w:numId w:val="19"/>
        </w:numPr>
        <w:ind w:left="1622" w:hanging="770"/>
      </w:pPr>
      <w:r>
        <w:t xml:space="preserve">The arrangements when a qualified first aider is not on site due to absence/training. </w:t>
      </w:r>
    </w:p>
    <w:p w:rsidR="00541BE9" w:rsidRDefault="00347D73">
      <w:pPr>
        <w:numPr>
          <w:ilvl w:val="0"/>
          <w:numId w:val="19"/>
        </w:numPr>
        <w:ind w:left="1622" w:hanging="770"/>
      </w:pPr>
      <w:r>
        <w:t xml:space="preserve">The design/layout of the site/premises is such that staff that are trained in emergency First Aid should be available. </w:t>
      </w:r>
    </w:p>
    <w:p w:rsidR="00541BE9" w:rsidRDefault="00347D73">
      <w:pPr>
        <w:spacing w:after="0" w:line="240" w:lineRule="auto"/>
        <w:ind w:left="852" w:right="0" w:firstLine="0"/>
        <w:jc w:val="left"/>
      </w:pPr>
      <w:r>
        <w:t xml:space="preserve"> </w:t>
      </w:r>
    </w:p>
    <w:sectPr w:rsidR="00541BE9">
      <w:footerReference w:type="even" r:id="rId16"/>
      <w:footerReference w:type="default" r:id="rId17"/>
      <w:footerReference w:type="first" r:id="rId18"/>
      <w:pgSz w:w="11906" w:h="16838"/>
      <w:pgMar w:top="946" w:right="734" w:bottom="1267" w:left="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28" w:rsidRDefault="00C94528">
      <w:pPr>
        <w:spacing w:after="0" w:line="240" w:lineRule="auto"/>
      </w:pPr>
      <w:r>
        <w:separator/>
      </w:r>
    </w:p>
  </w:endnote>
  <w:endnote w:type="continuationSeparator" w:id="0">
    <w:p w:rsidR="00C94528" w:rsidRDefault="00C9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Air Plus 8">
    <w:panose1 w:val="02000805000000020003"/>
    <w:charset w:val="00"/>
    <w:family w:val="modern"/>
    <w:notTrueType/>
    <w:pitch w:val="variable"/>
    <w:sig w:usb0="80000023" w:usb1="00000002"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Letter-join Plus 8">
    <w:altName w:val="Calibri"/>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347D73">
    <w:pPr>
      <w:spacing w:after="0" w:line="240" w:lineRule="auto"/>
      <w:ind w:left="0" w:right="0" w:firstLine="0"/>
      <w:jc w:val="left"/>
    </w:pPr>
    <w:r>
      <w:rPr>
        <w:sz w:val="20"/>
      </w:rPr>
      <w:t xml:space="preserve">New Example First Aid Policy for Academies/V4/FV/20.05.15/SENA/Page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12</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541BE9">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347D73">
    <w:pPr>
      <w:spacing w:after="0" w:line="240" w:lineRule="auto"/>
      <w:ind w:left="0" w:right="0" w:firstLine="0"/>
      <w:jc w:val="left"/>
    </w:pPr>
    <w:r>
      <w:rPr>
        <w:sz w:val="20"/>
      </w:rPr>
      <w:t xml:space="preserve">New Example First Aid Policy for Academies/V4/FV/20.05.15/SENA/Page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12</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347D73">
    <w:pPr>
      <w:spacing w:after="0" w:line="240" w:lineRule="auto"/>
      <w:ind w:left="0" w:right="0" w:firstLine="0"/>
      <w:jc w:val="right"/>
    </w:pPr>
    <w:r>
      <w:rPr>
        <w:sz w:val="20"/>
      </w:rPr>
      <w:t xml:space="preserve">New Example First Aid Policy for Academies/V4/FV/20.05.15/SENA/Page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12</w:t>
      </w:r>
    </w:fldSimple>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347D73">
    <w:pPr>
      <w:spacing w:after="0" w:line="240" w:lineRule="auto"/>
      <w:ind w:left="0" w:right="0" w:firstLine="0"/>
      <w:jc w:val="right"/>
    </w:pPr>
    <w:r>
      <w:rPr>
        <w:sz w:val="20"/>
      </w:rPr>
      <w:t xml:space="preserve">New Example First Aid Policy for Academies/V4/FV/20.05.15/SENA/Page </w:t>
    </w:r>
    <w:r>
      <w:fldChar w:fldCharType="begin"/>
    </w:r>
    <w:r>
      <w:instrText xml:space="preserve"> PAGE   \* MERGEFORMAT </w:instrText>
    </w:r>
    <w:r>
      <w:fldChar w:fldCharType="separate"/>
    </w:r>
    <w:r w:rsidR="0064001D" w:rsidRPr="0064001D">
      <w:rPr>
        <w:b/>
        <w:noProof/>
        <w:sz w:val="20"/>
      </w:rPr>
      <w:t>12</w:t>
    </w:r>
    <w:r>
      <w:rPr>
        <w:b/>
        <w:sz w:val="20"/>
      </w:rPr>
      <w:fldChar w:fldCharType="end"/>
    </w:r>
    <w:r>
      <w:rPr>
        <w:sz w:val="20"/>
      </w:rPr>
      <w:t xml:space="preserve"> of </w:t>
    </w:r>
    <w:fldSimple w:instr=" NUMPAGES   \* MERGEFORMAT ">
      <w:r w:rsidR="0064001D" w:rsidRPr="0064001D">
        <w:rPr>
          <w:b/>
          <w:noProof/>
          <w:sz w:val="20"/>
        </w:rPr>
        <w:t>12</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E9" w:rsidRDefault="00347D73">
    <w:pPr>
      <w:spacing w:after="0" w:line="240" w:lineRule="auto"/>
      <w:ind w:left="0" w:right="0" w:firstLine="0"/>
      <w:jc w:val="right"/>
    </w:pPr>
    <w:r>
      <w:rPr>
        <w:sz w:val="20"/>
      </w:rPr>
      <w:t xml:space="preserve">New Example First Aid Policy for Academies/V4/FV/20.05.15/SENA/Page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Pr>
          <w:b/>
          <w:sz w:val="20"/>
        </w:rPr>
        <w:t>12</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28" w:rsidRDefault="00C94528">
      <w:pPr>
        <w:spacing w:after="0" w:line="240" w:lineRule="auto"/>
      </w:pPr>
      <w:r>
        <w:separator/>
      </w:r>
    </w:p>
  </w:footnote>
  <w:footnote w:type="continuationSeparator" w:id="0">
    <w:p w:rsidR="00C94528" w:rsidRDefault="00C9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889"/>
    <w:multiLevelType w:val="hybridMultilevel"/>
    <w:tmpl w:val="769E2BD2"/>
    <w:lvl w:ilvl="0" w:tplc="7A1CED06">
      <w:start w:val="1"/>
      <w:numFmt w:val="upperLetter"/>
      <w:lvlText w:val="%1"/>
      <w:lvlJc w:val="left"/>
      <w:pPr>
        <w:ind w:left="14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B80555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17EF87C">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690C6E78">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8C23E00">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8D63F1C">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800D00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BB762B36">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338AC2C">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59C736E"/>
    <w:multiLevelType w:val="hybridMultilevel"/>
    <w:tmpl w:val="0CDCBC68"/>
    <w:lvl w:ilvl="0" w:tplc="632269FC">
      <w:start w:val="1"/>
      <w:numFmt w:val="bullet"/>
      <w:lvlText w:val="•"/>
      <w:lvlJc w:val="left"/>
      <w:pPr>
        <w:ind w:left="6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4440D0">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E766D68">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72DDB0">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6268B4">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516491A">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ECC2A42">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4E9506">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DEC57D6">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5A6743E"/>
    <w:multiLevelType w:val="multilevel"/>
    <w:tmpl w:val="883E3C4A"/>
    <w:lvl w:ilvl="0">
      <w:start w:val="1"/>
      <w:numFmt w:val="decimal"/>
      <w:lvlText w:val="%1."/>
      <w:lvlJc w:val="left"/>
      <w:pPr>
        <w:ind w:left="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1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8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5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BB58FB"/>
    <w:multiLevelType w:val="hybridMultilevel"/>
    <w:tmpl w:val="D248957A"/>
    <w:lvl w:ilvl="0" w:tplc="EBD28154">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94CBCF6">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0EAAFB8">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A983684">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C6D86A">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9507584">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2524286">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41ED8DC">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0B06734">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2893946"/>
    <w:multiLevelType w:val="hybridMultilevel"/>
    <w:tmpl w:val="E2C8D0DA"/>
    <w:lvl w:ilvl="0" w:tplc="D8F6FA24">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7EAA634">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49C4C94">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FCCC8F0">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85E5614">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69626E0">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52CDDE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E185852">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72A31C">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8BA4F2F"/>
    <w:multiLevelType w:val="hybridMultilevel"/>
    <w:tmpl w:val="067AF864"/>
    <w:lvl w:ilvl="0" w:tplc="AFF26CF6">
      <w:start w:val="1"/>
      <w:numFmt w:val="upperLetter"/>
      <w:lvlText w:val="%1"/>
      <w:lvlJc w:val="left"/>
      <w:pPr>
        <w:ind w:left="2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A2D0B1C2">
      <w:start w:val="1"/>
      <w:numFmt w:val="bullet"/>
      <w:lvlText w:val="•"/>
      <w:lvlJc w:val="left"/>
      <w:pPr>
        <w:ind w:left="1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1FECBF0">
      <w:start w:val="1"/>
      <w:numFmt w:val="bullet"/>
      <w:lvlText w:val="▪"/>
      <w:lvlJc w:val="left"/>
      <w:pPr>
        <w:ind w:left="25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7748554">
      <w:start w:val="1"/>
      <w:numFmt w:val="bullet"/>
      <w:lvlText w:val="•"/>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408DBBC">
      <w:start w:val="1"/>
      <w:numFmt w:val="bullet"/>
      <w:lvlText w:val="o"/>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CBA805E">
      <w:start w:val="1"/>
      <w:numFmt w:val="bullet"/>
      <w:lvlText w:val="▪"/>
      <w:lvlJc w:val="left"/>
      <w:pPr>
        <w:ind w:left="46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5D62F5A">
      <w:start w:val="1"/>
      <w:numFmt w:val="bullet"/>
      <w:lvlText w:val="•"/>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9306B8E">
      <w:start w:val="1"/>
      <w:numFmt w:val="bullet"/>
      <w:lvlText w:val="o"/>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410DF10">
      <w:start w:val="1"/>
      <w:numFmt w:val="bullet"/>
      <w:lvlText w:val="▪"/>
      <w:lvlJc w:val="left"/>
      <w:pPr>
        <w:ind w:left="68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B6056E0"/>
    <w:multiLevelType w:val="multilevel"/>
    <w:tmpl w:val="0E3C93B0"/>
    <w:lvl w:ilvl="0">
      <w:start w:val="4"/>
      <w:numFmt w:val="decimal"/>
      <w:lvlText w:val="%1."/>
      <w:lvlJc w:val="left"/>
      <w:pPr>
        <w:ind w:left="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23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8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5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07F67AA"/>
    <w:multiLevelType w:val="hybridMultilevel"/>
    <w:tmpl w:val="3DFC81D0"/>
    <w:lvl w:ilvl="0" w:tplc="A656B868">
      <w:start w:val="1"/>
      <w:numFmt w:val="lowerLetter"/>
      <w:lvlText w:val="%1)"/>
      <w:lvlJc w:val="left"/>
      <w:pPr>
        <w:ind w:left="16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6D627D2">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B863702">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986C852">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3449A02">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05AE50C">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79ED630">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118EBD8">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BC08CC6">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0BF6F6C"/>
    <w:multiLevelType w:val="multilevel"/>
    <w:tmpl w:val="B70E181A"/>
    <w:lvl w:ilvl="0">
      <w:start w:val="18"/>
      <w:numFmt w:val="decimal"/>
      <w:lvlText w:val="%1."/>
      <w:lvlJc w:val="left"/>
      <w:pPr>
        <w:ind w:left="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3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8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5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2572A4D"/>
    <w:multiLevelType w:val="hybridMultilevel"/>
    <w:tmpl w:val="0B703C04"/>
    <w:lvl w:ilvl="0" w:tplc="C8F4B4D8">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A8ACA3E">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F9242BA">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7BCD81E">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2A45B4A">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E4C19AA">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6E6BD54">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20C670C">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196CE9A">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3ED614C"/>
    <w:multiLevelType w:val="hybridMultilevel"/>
    <w:tmpl w:val="C42A16AC"/>
    <w:lvl w:ilvl="0" w:tplc="49E42F48">
      <w:start w:val="1"/>
      <w:numFmt w:val="lowerLetter"/>
      <w:lvlText w:val="%1)"/>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3EAEC9A">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D7A5792">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60C0616">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30C2F1C">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1F688C2">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5FA25EC">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69A57C6">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100EC92">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5F969B7"/>
    <w:multiLevelType w:val="hybridMultilevel"/>
    <w:tmpl w:val="D01EA28C"/>
    <w:lvl w:ilvl="0" w:tplc="5CB89B06">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04EB98C">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65CBEA6">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DF2C8F2">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3700106">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C588180">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528919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33C4DAE">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8035B0">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3311FC7"/>
    <w:multiLevelType w:val="hybridMultilevel"/>
    <w:tmpl w:val="9FD4F7F2"/>
    <w:lvl w:ilvl="0" w:tplc="B6E0288C">
      <w:start w:val="1"/>
      <w:numFmt w:val="lowerLetter"/>
      <w:lvlText w:val="%1)"/>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B062AD0">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5FE473E">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4564C98">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E1C8C3E">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7563516">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A3A8420">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483CE8">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DA80EF0">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B3F17B1"/>
    <w:multiLevelType w:val="hybridMultilevel"/>
    <w:tmpl w:val="13643334"/>
    <w:lvl w:ilvl="0" w:tplc="B0E23E76">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01CFED0">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C146988">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8F4ACFE">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B824E70">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F86CBA8">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98C253A">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89A1A7E">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5784CE4">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C5A7B47"/>
    <w:multiLevelType w:val="hybridMultilevel"/>
    <w:tmpl w:val="321A6DAC"/>
    <w:lvl w:ilvl="0" w:tplc="FD38FBDA">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C743426">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E425A66">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9F4F708">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378ADE0">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596B370">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60C450">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ADCB4C4">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B18B348">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2975064"/>
    <w:multiLevelType w:val="hybridMultilevel"/>
    <w:tmpl w:val="BB100212"/>
    <w:lvl w:ilvl="0" w:tplc="B2B2C600">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9869C36">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02A54E0">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E84CC0E">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82E2956">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74691B6">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6F4BB5A">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DC818B4">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8724788">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7781A4C"/>
    <w:multiLevelType w:val="hybridMultilevel"/>
    <w:tmpl w:val="F498234A"/>
    <w:lvl w:ilvl="0" w:tplc="23560040">
      <w:start w:val="1"/>
      <w:numFmt w:val="lowerLetter"/>
      <w:lvlText w:val="%1)"/>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C9818EA">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8745F26">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94C0A20">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7DCE96E">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56E293A">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0627FEA">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C0C3C96">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4ACB038">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1EF15A1"/>
    <w:multiLevelType w:val="hybridMultilevel"/>
    <w:tmpl w:val="F668A2F0"/>
    <w:lvl w:ilvl="0" w:tplc="6374C830">
      <w:start w:val="1"/>
      <w:numFmt w:val="lowerLetter"/>
      <w:lvlText w:val="%1)"/>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6F0179E">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4487AB4">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E26B68A">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9F02108">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794722A">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C984F3A">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00A6CE0">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F8240FA">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7A6B95"/>
    <w:multiLevelType w:val="hybridMultilevel"/>
    <w:tmpl w:val="FCF4D010"/>
    <w:lvl w:ilvl="0" w:tplc="9C1C7F8C">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3262EC">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F2892CA">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6E8ECCA">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10A6FA">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4782AE6">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8BCB02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4D8D7A8">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DA41FAA">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73972BCE"/>
    <w:multiLevelType w:val="hybridMultilevel"/>
    <w:tmpl w:val="54F0D9A0"/>
    <w:lvl w:ilvl="0" w:tplc="51FA75C8">
      <w:start w:val="1"/>
      <w:numFmt w:val="lowerLetter"/>
      <w:lvlText w:val="%1)"/>
      <w:lvlJc w:val="left"/>
      <w:pPr>
        <w:ind w:left="14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59468FA">
      <w:start w:val="1"/>
      <w:numFmt w:val="lowerLetter"/>
      <w:lvlText w:val="%2"/>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55A64B8">
      <w:start w:val="1"/>
      <w:numFmt w:val="lowerRoman"/>
      <w:lvlText w:val="%3"/>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6EA0FF4">
      <w:start w:val="1"/>
      <w:numFmt w:val="decimal"/>
      <w:lvlText w:val="%4"/>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82C8A78">
      <w:start w:val="1"/>
      <w:numFmt w:val="lowerLetter"/>
      <w:lvlText w:val="%5"/>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93650BE">
      <w:start w:val="1"/>
      <w:numFmt w:val="lowerRoman"/>
      <w:lvlText w:val="%6"/>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7520728">
      <w:start w:val="1"/>
      <w:numFmt w:val="decimal"/>
      <w:lvlText w:val="%7"/>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E1C4DBA">
      <w:start w:val="1"/>
      <w:numFmt w:val="lowerLetter"/>
      <w:lvlText w:val="%8"/>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1442E14">
      <w:start w:val="1"/>
      <w:numFmt w:val="lowerRoman"/>
      <w:lvlText w:val="%9"/>
      <w:lvlJc w:val="left"/>
      <w:pPr>
        <w:ind w:left="6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ACA788F"/>
    <w:multiLevelType w:val="hybridMultilevel"/>
    <w:tmpl w:val="8FAC6654"/>
    <w:lvl w:ilvl="0" w:tplc="41EA14EC">
      <w:start w:val="1"/>
      <w:numFmt w:val="lowerLetter"/>
      <w:lvlText w:val="%1)"/>
      <w:lvlJc w:val="left"/>
      <w:pPr>
        <w:ind w:left="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3A636D6">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2870A6">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23E4878">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8A2414E">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DBC5A3C">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F96D1D4">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3AC3CE">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6F8B06C">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1"/>
  </w:num>
  <w:num w:numId="5">
    <w:abstractNumId w:val="3"/>
  </w:num>
  <w:num w:numId="6">
    <w:abstractNumId w:val="18"/>
  </w:num>
  <w:num w:numId="7">
    <w:abstractNumId w:val="9"/>
  </w:num>
  <w:num w:numId="8">
    <w:abstractNumId w:val="15"/>
  </w:num>
  <w:num w:numId="9">
    <w:abstractNumId w:val="14"/>
  </w:num>
  <w:num w:numId="10">
    <w:abstractNumId w:val="13"/>
  </w:num>
  <w:num w:numId="11">
    <w:abstractNumId w:val="11"/>
  </w:num>
  <w:num w:numId="12">
    <w:abstractNumId w:val="4"/>
  </w:num>
  <w:num w:numId="13">
    <w:abstractNumId w:val="20"/>
  </w:num>
  <w:num w:numId="14">
    <w:abstractNumId w:val="17"/>
  </w:num>
  <w:num w:numId="15">
    <w:abstractNumId w:val="10"/>
  </w:num>
  <w:num w:numId="16">
    <w:abstractNumId w:val="12"/>
  </w:num>
  <w:num w:numId="17">
    <w:abstractNumId w:val="16"/>
  </w:num>
  <w:num w:numId="18">
    <w:abstractNumId w:val="19"/>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E9"/>
    <w:rsid w:val="00300B99"/>
    <w:rsid w:val="00347D73"/>
    <w:rsid w:val="00541BE9"/>
    <w:rsid w:val="005C57D5"/>
    <w:rsid w:val="0064001D"/>
    <w:rsid w:val="006E4DF2"/>
    <w:rsid w:val="007A0516"/>
    <w:rsid w:val="00C9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2220"/>
  <w15:docId w15:val="{5710F78A-7B95-44D6-A224-35B2C125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2" w:lineRule="auto"/>
      <w:ind w:left="1577" w:right="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103" w:right="-15" w:hanging="10"/>
      <w:outlineLvl w:val="0"/>
    </w:pPr>
    <w:rPr>
      <w:rFonts w:ascii="Calibri" w:eastAsia="Calibri" w:hAnsi="Calibri" w:cs="Calibri"/>
      <w:b/>
      <w:color w:val="000000"/>
      <w:sz w:val="24"/>
      <w:shd w:val="clear" w:color="auto" w:fill="D3D4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shd w:val="clear" w:color="auto" w:fill="D3D4D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1D"/>
    <w:rPr>
      <w:rFonts w:ascii="Calibri" w:eastAsia="Calibri" w:hAnsi="Calibri" w:cs="Calibri"/>
      <w:color w:val="000000"/>
    </w:rPr>
  </w:style>
  <w:style w:type="paragraph" w:styleId="BalloonText">
    <w:name w:val="Balloon Text"/>
    <w:basedOn w:val="Normal"/>
    <w:link w:val="BalloonTextChar"/>
    <w:uiPriority w:val="99"/>
    <w:semiHidden/>
    <w:unhideWhenUsed/>
    <w:rsid w:val="005C57D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C57D5"/>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https://schoolsweek.co.uk/wp-content/uploads/2017/10/wellspring-logo.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Lister</dc:creator>
  <cp:keywords/>
  <cp:lastModifiedBy>Leanne Brown</cp:lastModifiedBy>
  <cp:revision>5</cp:revision>
  <dcterms:created xsi:type="dcterms:W3CDTF">2019-04-25T11:00:00Z</dcterms:created>
  <dcterms:modified xsi:type="dcterms:W3CDTF">2020-01-14T11:22:00Z</dcterms:modified>
</cp:coreProperties>
</file>